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13" w:rsidRPr="00176556" w:rsidRDefault="009F2CFF" w:rsidP="00176556">
      <w:pPr>
        <w:rPr>
          <w:rFonts w:ascii="Arial" w:hAnsi="Arial" w:cs="Arial"/>
          <w:b/>
          <w:sz w:val="24"/>
          <w:szCs w:val="24"/>
        </w:rPr>
      </w:pPr>
      <w:bookmarkStart w:id="0" w:name="_Toc450056369"/>
      <w:r>
        <w:rPr>
          <w:rFonts w:ascii="Arial" w:hAnsi="Arial" w:cs="Arial"/>
          <w:b/>
          <w:sz w:val="24"/>
          <w:szCs w:val="24"/>
        </w:rPr>
        <w:t>APPENDIX B</w:t>
      </w:r>
      <w:r w:rsidR="00176556">
        <w:rPr>
          <w:rFonts w:ascii="Arial" w:hAnsi="Arial" w:cs="Arial"/>
          <w:b/>
          <w:sz w:val="24"/>
          <w:szCs w:val="24"/>
        </w:rPr>
        <w:t xml:space="preserve">:  </w:t>
      </w:r>
      <w:r w:rsidR="00E77513" w:rsidRPr="00176556">
        <w:rPr>
          <w:rFonts w:ascii="Arial" w:hAnsi="Arial" w:cs="Arial"/>
          <w:b/>
          <w:sz w:val="24"/>
          <w:szCs w:val="24"/>
        </w:rPr>
        <w:t xml:space="preserve">Wellbeing, Prevention and Early Help </w:t>
      </w:r>
      <w:r w:rsidR="0078431A" w:rsidRPr="00176556">
        <w:rPr>
          <w:rFonts w:ascii="Arial" w:hAnsi="Arial" w:cs="Arial"/>
          <w:b/>
          <w:sz w:val="24"/>
          <w:szCs w:val="24"/>
        </w:rPr>
        <w:t xml:space="preserve">Service </w:t>
      </w:r>
      <w:r w:rsidR="00E77513" w:rsidRPr="00176556">
        <w:rPr>
          <w:rFonts w:ascii="Arial" w:hAnsi="Arial" w:cs="Arial"/>
          <w:b/>
          <w:sz w:val="24"/>
          <w:szCs w:val="24"/>
        </w:rPr>
        <w:t>(WPEH</w:t>
      </w:r>
      <w:r w:rsidR="0078431A" w:rsidRPr="00176556">
        <w:rPr>
          <w:rFonts w:ascii="Arial" w:hAnsi="Arial" w:cs="Arial"/>
          <w:b/>
          <w:sz w:val="24"/>
          <w:szCs w:val="24"/>
        </w:rPr>
        <w:t>S</w:t>
      </w:r>
      <w:r w:rsidR="00E77513" w:rsidRPr="00176556">
        <w:rPr>
          <w:rFonts w:ascii="Arial" w:hAnsi="Arial" w:cs="Arial"/>
          <w:b/>
          <w:sz w:val="24"/>
          <w:szCs w:val="24"/>
        </w:rPr>
        <w:t>)</w:t>
      </w:r>
      <w:bookmarkEnd w:id="0"/>
    </w:p>
    <w:p w:rsidR="00BF2C26" w:rsidRDefault="00BF2C26" w:rsidP="00176556">
      <w:pPr>
        <w:rPr>
          <w:rFonts w:ascii="Arial" w:hAnsi="Arial" w:cs="Arial"/>
          <w:b/>
          <w:sz w:val="24"/>
          <w:szCs w:val="24"/>
        </w:rPr>
      </w:pPr>
      <w:bookmarkStart w:id="1" w:name="_Toc450056370"/>
    </w:p>
    <w:p w:rsidR="00A95AB5" w:rsidRPr="00176556" w:rsidRDefault="00E77513" w:rsidP="00176556">
      <w:pPr>
        <w:rPr>
          <w:rFonts w:ascii="Arial" w:hAnsi="Arial" w:cs="Arial"/>
          <w:b/>
          <w:sz w:val="24"/>
          <w:szCs w:val="24"/>
        </w:rPr>
      </w:pPr>
      <w:r w:rsidRPr="00176556">
        <w:rPr>
          <w:rFonts w:ascii="Arial" w:hAnsi="Arial" w:cs="Arial"/>
          <w:b/>
          <w:sz w:val="24"/>
          <w:szCs w:val="24"/>
        </w:rPr>
        <w:t>National Guidance</w:t>
      </w:r>
      <w:bookmarkEnd w:id="1"/>
      <w:r w:rsidRPr="00176556">
        <w:rPr>
          <w:rFonts w:ascii="Arial" w:hAnsi="Arial" w:cs="Arial"/>
          <w:b/>
          <w:sz w:val="24"/>
          <w:szCs w:val="24"/>
        </w:rPr>
        <w:t xml:space="preserve"> </w:t>
      </w:r>
    </w:p>
    <w:p w:rsidR="00E77513" w:rsidRPr="00176556" w:rsidRDefault="00E77513" w:rsidP="00176556">
      <w:pPr>
        <w:rPr>
          <w:rFonts w:ascii="Arial" w:hAnsi="Arial" w:cs="Arial"/>
          <w:b/>
          <w:sz w:val="24"/>
          <w:szCs w:val="24"/>
        </w:rPr>
      </w:pPr>
      <w:bookmarkStart w:id="2" w:name="_Toc450056371"/>
      <w:r w:rsidRPr="00176556">
        <w:rPr>
          <w:rFonts w:ascii="Arial" w:hAnsi="Arial" w:cs="Arial"/>
          <w:b/>
          <w:sz w:val="24"/>
          <w:szCs w:val="24"/>
        </w:rPr>
        <w:t>Children Centres</w:t>
      </w:r>
      <w:bookmarkEnd w:id="2"/>
    </w:p>
    <w:p w:rsidR="00E77513" w:rsidRPr="00176556" w:rsidRDefault="00E77513" w:rsidP="00E77513">
      <w:pPr>
        <w:rPr>
          <w:rFonts w:ascii="Arial" w:hAnsi="Arial" w:cs="Arial"/>
          <w:sz w:val="24"/>
          <w:szCs w:val="24"/>
        </w:rPr>
      </w:pPr>
      <w:r w:rsidRPr="00176556">
        <w:rPr>
          <w:rFonts w:ascii="Arial" w:hAnsi="Arial" w:cs="Arial"/>
          <w:sz w:val="24"/>
          <w:szCs w:val="24"/>
        </w:rPr>
        <w:t>The Local Authority has a duty, under the Childcare Act 2006 and the statutory guidance for children's centres, to secure sufficient children's centres which are accessible to all families with young children, and targeted evidence based interventions for those families in greatest need of support.</w:t>
      </w:r>
    </w:p>
    <w:p w:rsidR="00E77513" w:rsidRPr="00176556" w:rsidRDefault="00E77513" w:rsidP="00E77513">
      <w:pPr>
        <w:rPr>
          <w:rFonts w:ascii="Arial" w:hAnsi="Arial" w:cs="Arial"/>
          <w:sz w:val="24"/>
          <w:szCs w:val="24"/>
        </w:rPr>
      </w:pPr>
      <w:r w:rsidRPr="00176556">
        <w:rPr>
          <w:rFonts w:ascii="Arial" w:hAnsi="Arial" w:cs="Arial"/>
          <w:sz w:val="24"/>
          <w:szCs w:val="24"/>
        </w:rPr>
        <w:t>The statutory guidance defines that Local Authorities should ensure that children's centres and their services are within reasonable reach of all families with young children in urban and rural areas taking into account distance and availability of transport.</w:t>
      </w:r>
    </w:p>
    <w:p w:rsidR="00E77513" w:rsidRPr="00176556" w:rsidRDefault="00E77513" w:rsidP="00E77513">
      <w:pPr>
        <w:rPr>
          <w:rFonts w:ascii="Arial" w:hAnsi="Arial" w:cs="Arial"/>
          <w:sz w:val="24"/>
          <w:szCs w:val="24"/>
        </w:rPr>
      </w:pPr>
      <w:r w:rsidRPr="00176556">
        <w:rPr>
          <w:rFonts w:ascii="Arial" w:hAnsi="Arial" w:cs="Arial"/>
          <w:sz w:val="24"/>
          <w:szCs w:val="24"/>
        </w:rPr>
        <w:t xml:space="preserve">Children's centres are subject to Ofsted inspections with the overall judgement considering how the legal requirement in making sufficient early childhood services available in its defined reach area including the activities that it offers on site. </w:t>
      </w:r>
    </w:p>
    <w:p w:rsidR="00E77513" w:rsidRPr="00176556" w:rsidRDefault="00E77513" w:rsidP="00E77513">
      <w:pPr>
        <w:rPr>
          <w:rFonts w:ascii="Arial" w:hAnsi="Arial" w:cs="Arial"/>
          <w:sz w:val="24"/>
          <w:szCs w:val="24"/>
        </w:rPr>
      </w:pPr>
      <w:r w:rsidRPr="00176556">
        <w:rPr>
          <w:rFonts w:ascii="Arial" w:hAnsi="Arial" w:cs="Arial"/>
          <w:sz w:val="24"/>
          <w:szCs w:val="24"/>
        </w:rPr>
        <w:lastRenderedPageBreak/>
        <w:t xml:space="preserve">A review of the national guidance and the statutory Children Centres Ofsted Inspection Framework is being undertaken which is expected to be completed and launched in summer 2016.  This may well have implications in how the children centre offer is delivered and inspected. </w:t>
      </w:r>
    </w:p>
    <w:p w:rsidR="00E77513" w:rsidRPr="00176556" w:rsidRDefault="00E77513" w:rsidP="00176556">
      <w:pPr>
        <w:rPr>
          <w:rFonts w:ascii="Arial" w:hAnsi="Arial" w:cs="Arial"/>
          <w:b/>
          <w:sz w:val="24"/>
          <w:szCs w:val="24"/>
          <w:lang w:val="en-US"/>
        </w:rPr>
      </w:pPr>
      <w:bookmarkStart w:id="3" w:name="_Toc450056372"/>
      <w:r w:rsidRPr="00176556">
        <w:rPr>
          <w:rFonts w:ascii="Arial" w:hAnsi="Arial" w:cs="Arial"/>
          <w:b/>
          <w:sz w:val="24"/>
          <w:szCs w:val="24"/>
          <w:lang w:val="en-US"/>
        </w:rPr>
        <w:t>Young People</w:t>
      </w:r>
      <w:r w:rsidR="00E26CCB" w:rsidRPr="00176556">
        <w:rPr>
          <w:rFonts w:ascii="Arial" w:hAnsi="Arial" w:cs="Arial"/>
          <w:b/>
          <w:sz w:val="24"/>
          <w:szCs w:val="24"/>
          <w:lang w:val="en-US"/>
        </w:rPr>
        <w:t xml:space="preserve"> Services</w:t>
      </w:r>
      <w:bookmarkEnd w:id="3"/>
    </w:p>
    <w:p w:rsidR="00E77513" w:rsidRPr="00176556" w:rsidRDefault="00E77513" w:rsidP="00E77513">
      <w:pPr>
        <w:rPr>
          <w:rFonts w:ascii="Arial" w:hAnsi="Arial" w:cs="Arial"/>
          <w:sz w:val="24"/>
          <w:szCs w:val="24"/>
          <w:lang w:val="en-US"/>
        </w:rPr>
      </w:pPr>
      <w:r w:rsidRPr="00176556">
        <w:rPr>
          <w:rFonts w:ascii="Arial" w:hAnsi="Arial" w:cs="Arial"/>
          <w:sz w:val="24"/>
          <w:szCs w:val="24"/>
          <w:lang w:val="en-US"/>
        </w:rPr>
        <w:t>As defined within the Education and Inspections Act 2006, a local education authority in England must, so far as reasonably practicable, secure for qualifying young persons in the authority’s area access to sufficient educational and recreational leisure-time activities which are for the improvement of their well-being, and sufficient facilities for such activities.</w:t>
      </w:r>
    </w:p>
    <w:p w:rsidR="00E77513" w:rsidRPr="00176556" w:rsidRDefault="00E77513" w:rsidP="00E77513">
      <w:pPr>
        <w:rPr>
          <w:rFonts w:ascii="Arial" w:hAnsi="Arial" w:cs="Arial"/>
          <w:sz w:val="24"/>
          <w:szCs w:val="24"/>
        </w:rPr>
      </w:pPr>
      <w:r w:rsidRPr="00176556">
        <w:rPr>
          <w:rFonts w:ascii="Arial" w:hAnsi="Arial" w:cs="Arial"/>
          <w:sz w:val="24"/>
          <w:szCs w:val="24"/>
        </w:rPr>
        <w:t xml:space="preserve">It is therefore local authorities’ duty to secure, so far is reasonably practicable, equality of access for all young people to the positive, preventative and early help they need to improve their well-being. </w:t>
      </w:r>
    </w:p>
    <w:p w:rsidR="00A95AB5" w:rsidRPr="00176556" w:rsidRDefault="00E26CCB" w:rsidP="00176556">
      <w:pPr>
        <w:rPr>
          <w:rFonts w:ascii="Arial" w:hAnsi="Arial" w:cs="Arial"/>
          <w:b/>
          <w:sz w:val="24"/>
          <w:szCs w:val="24"/>
        </w:rPr>
      </w:pPr>
      <w:bookmarkStart w:id="4" w:name="_Toc450056373"/>
      <w:r w:rsidRPr="00176556">
        <w:rPr>
          <w:rFonts w:ascii="Arial" w:hAnsi="Arial" w:cs="Arial"/>
          <w:b/>
          <w:sz w:val="24"/>
          <w:szCs w:val="24"/>
        </w:rPr>
        <w:t xml:space="preserve">Wellbeing, Prevention &amp; Early Help </w:t>
      </w:r>
      <w:r w:rsidR="00A95AB5" w:rsidRPr="00176556">
        <w:rPr>
          <w:rFonts w:ascii="Arial" w:hAnsi="Arial" w:cs="Arial"/>
          <w:b/>
          <w:sz w:val="24"/>
          <w:szCs w:val="24"/>
        </w:rPr>
        <w:t>Service Specific Principles</w:t>
      </w:r>
      <w:bookmarkEnd w:id="4"/>
    </w:p>
    <w:p w:rsidR="000732CD" w:rsidRPr="00176556" w:rsidRDefault="00E77513" w:rsidP="00E77513">
      <w:pPr>
        <w:rPr>
          <w:rFonts w:ascii="Arial" w:hAnsi="Arial" w:cs="Arial"/>
          <w:sz w:val="24"/>
          <w:szCs w:val="24"/>
        </w:rPr>
      </w:pPr>
      <w:r w:rsidRPr="00176556">
        <w:rPr>
          <w:rFonts w:ascii="Arial" w:hAnsi="Arial" w:cs="Arial"/>
          <w:sz w:val="24"/>
          <w:szCs w:val="24"/>
        </w:rPr>
        <w:lastRenderedPageBreak/>
        <w:t>We are proposing to change how we deliver services for children and families as we establish a Wellbe</w:t>
      </w:r>
      <w:r w:rsidR="00056674" w:rsidRPr="00176556">
        <w:rPr>
          <w:rFonts w:ascii="Arial" w:hAnsi="Arial" w:cs="Arial"/>
          <w:sz w:val="24"/>
          <w:szCs w:val="24"/>
        </w:rPr>
        <w:t>ing, Prevention and Early Help Service</w:t>
      </w:r>
      <w:r w:rsidRPr="00176556">
        <w:rPr>
          <w:rFonts w:ascii="Arial" w:hAnsi="Arial" w:cs="Arial"/>
          <w:sz w:val="24"/>
          <w:szCs w:val="24"/>
        </w:rPr>
        <w:t xml:space="preserve"> (WPEH</w:t>
      </w:r>
      <w:r w:rsidR="00056674" w:rsidRPr="00176556">
        <w:rPr>
          <w:rFonts w:ascii="Arial" w:hAnsi="Arial" w:cs="Arial"/>
          <w:sz w:val="24"/>
          <w:szCs w:val="24"/>
        </w:rPr>
        <w:t xml:space="preserve">S) </w:t>
      </w:r>
      <w:r w:rsidRPr="00176556">
        <w:rPr>
          <w:rFonts w:ascii="Arial" w:hAnsi="Arial" w:cs="Arial"/>
          <w:sz w:val="24"/>
          <w:szCs w:val="24"/>
        </w:rPr>
        <w:t>for 0 to 19 year olds</w:t>
      </w:r>
      <w:r w:rsidR="000732CD" w:rsidRPr="00176556">
        <w:rPr>
          <w:rFonts w:ascii="Arial" w:hAnsi="Arial" w:cs="Arial"/>
          <w:sz w:val="24"/>
          <w:szCs w:val="24"/>
        </w:rPr>
        <w:t xml:space="preserve"> (</w:t>
      </w:r>
      <w:r w:rsidR="009E3D03">
        <w:rPr>
          <w:rFonts w:ascii="Arial" w:hAnsi="Arial" w:cs="Arial"/>
          <w:sz w:val="24"/>
          <w:szCs w:val="24"/>
        </w:rPr>
        <w:t xml:space="preserve">age up to </w:t>
      </w:r>
      <w:r w:rsidR="000732CD" w:rsidRPr="00176556">
        <w:rPr>
          <w:rFonts w:ascii="Arial" w:hAnsi="Arial" w:cs="Arial"/>
          <w:sz w:val="24"/>
          <w:szCs w:val="24"/>
        </w:rPr>
        <w:t>25yrs for SEND)</w:t>
      </w:r>
      <w:r w:rsidRPr="00176556">
        <w:rPr>
          <w:rFonts w:ascii="Arial" w:hAnsi="Arial" w:cs="Arial"/>
          <w:sz w:val="24"/>
          <w:szCs w:val="24"/>
        </w:rPr>
        <w:t xml:space="preserve">. </w:t>
      </w:r>
    </w:p>
    <w:p w:rsidR="0078431A" w:rsidRPr="00176556" w:rsidRDefault="00E77513" w:rsidP="00E77513">
      <w:pPr>
        <w:rPr>
          <w:rFonts w:ascii="Arial" w:hAnsi="Arial" w:cs="Arial"/>
          <w:sz w:val="24"/>
          <w:szCs w:val="24"/>
        </w:rPr>
      </w:pPr>
      <w:r w:rsidRPr="00176556">
        <w:rPr>
          <w:rFonts w:ascii="Arial" w:hAnsi="Arial" w:cs="Arial"/>
          <w:sz w:val="24"/>
          <w:szCs w:val="24"/>
        </w:rPr>
        <w:t>Th</w:t>
      </w:r>
      <w:r w:rsidR="000732CD" w:rsidRPr="00176556">
        <w:rPr>
          <w:rFonts w:ascii="Arial" w:hAnsi="Arial" w:cs="Arial"/>
          <w:sz w:val="24"/>
          <w:szCs w:val="24"/>
        </w:rPr>
        <w:t>e</w:t>
      </w:r>
      <w:r w:rsidRPr="00176556">
        <w:rPr>
          <w:rFonts w:ascii="Arial" w:hAnsi="Arial" w:cs="Arial"/>
          <w:sz w:val="24"/>
          <w:szCs w:val="24"/>
        </w:rPr>
        <w:t xml:space="preserve"> </w:t>
      </w:r>
      <w:r w:rsidR="000732CD" w:rsidRPr="00176556">
        <w:rPr>
          <w:rFonts w:ascii="Arial" w:hAnsi="Arial" w:cs="Arial"/>
          <w:sz w:val="24"/>
          <w:szCs w:val="24"/>
        </w:rPr>
        <w:t xml:space="preserve">WPEH transformation </w:t>
      </w:r>
      <w:r w:rsidRPr="00176556">
        <w:rPr>
          <w:rFonts w:ascii="Arial" w:hAnsi="Arial" w:cs="Arial"/>
          <w:sz w:val="24"/>
          <w:szCs w:val="24"/>
        </w:rPr>
        <w:t>proposal</w:t>
      </w:r>
      <w:r w:rsidR="000732CD" w:rsidRPr="00176556">
        <w:rPr>
          <w:rFonts w:ascii="Arial" w:hAnsi="Arial" w:cs="Arial"/>
          <w:sz w:val="24"/>
          <w:szCs w:val="24"/>
        </w:rPr>
        <w:t>s</w:t>
      </w:r>
      <w:r w:rsidRPr="00176556">
        <w:rPr>
          <w:rFonts w:ascii="Arial" w:hAnsi="Arial" w:cs="Arial"/>
          <w:sz w:val="24"/>
          <w:szCs w:val="24"/>
        </w:rPr>
        <w:t xml:space="preserve"> closely align</w:t>
      </w:r>
      <w:r w:rsidR="00C25B06" w:rsidRPr="00176556">
        <w:rPr>
          <w:rFonts w:ascii="Arial" w:hAnsi="Arial" w:cs="Arial"/>
          <w:sz w:val="24"/>
          <w:szCs w:val="24"/>
        </w:rPr>
        <w:t xml:space="preserve"> </w:t>
      </w:r>
      <w:r w:rsidRPr="00176556">
        <w:rPr>
          <w:rFonts w:ascii="Arial" w:hAnsi="Arial" w:cs="Arial"/>
          <w:sz w:val="24"/>
          <w:szCs w:val="24"/>
        </w:rPr>
        <w:t>to the Property Strategy</w:t>
      </w:r>
      <w:r w:rsidR="0078431A" w:rsidRPr="00176556">
        <w:rPr>
          <w:rFonts w:ascii="Arial" w:hAnsi="Arial" w:cs="Arial"/>
          <w:sz w:val="24"/>
          <w:szCs w:val="24"/>
        </w:rPr>
        <w:t xml:space="preserve"> </w:t>
      </w:r>
      <w:r w:rsidR="009E3D03">
        <w:rPr>
          <w:rFonts w:ascii="Arial" w:hAnsi="Arial" w:cs="Arial"/>
          <w:sz w:val="24"/>
          <w:szCs w:val="24"/>
        </w:rPr>
        <w:t>in meeting</w:t>
      </w:r>
      <w:r w:rsidR="0078431A" w:rsidRPr="00176556">
        <w:rPr>
          <w:rFonts w:ascii="Arial" w:hAnsi="Arial" w:cs="Arial"/>
          <w:sz w:val="24"/>
          <w:szCs w:val="24"/>
        </w:rPr>
        <w:t xml:space="preserve"> the aims of the draft Corporate Strategy</w:t>
      </w:r>
      <w:r w:rsidR="009E3D03">
        <w:rPr>
          <w:rFonts w:ascii="Arial" w:hAnsi="Arial" w:cs="Arial"/>
          <w:sz w:val="24"/>
          <w:szCs w:val="24"/>
        </w:rPr>
        <w:t>,</w:t>
      </w:r>
      <w:r w:rsidR="000732CD" w:rsidRPr="00176556">
        <w:rPr>
          <w:rFonts w:ascii="Arial" w:hAnsi="Arial" w:cs="Arial"/>
          <w:sz w:val="24"/>
          <w:szCs w:val="24"/>
        </w:rPr>
        <w:t xml:space="preserve"> and there have been a number of key principles applied by WPEH to inform the </w:t>
      </w:r>
      <w:r w:rsidR="009E3D03">
        <w:rPr>
          <w:rFonts w:ascii="Arial" w:hAnsi="Arial" w:cs="Arial"/>
          <w:sz w:val="24"/>
          <w:szCs w:val="24"/>
        </w:rPr>
        <w:t>identification of buildings proposed to deliver County Council services</w:t>
      </w:r>
      <w:r w:rsidR="000732CD" w:rsidRPr="00176556">
        <w:rPr>
          <w:rFonts w:ascii="Arial" w:hAnsi="Arial" w:cs="Arial"/>
          <w:sz w:val="24"/>
          <w:szCs w:val="24"/>
        </w:rPr>
        <w:t>:</w:t>
      </w:r>
    </w:p>
    <w:p w:rsidR="000732CD" w:rsidRPr="00176556" w:rsidRDefault="00BE0466" w:rsidP="00260DD8">
      <w:pPr>
        <w:pStyle w:val="ListParagraph"/>
        <w:numPr>
          <w:ilvl w:val="0"/>
          <w:numId w:val="15"/>
        </w:numPr>
        <w:rPr>
          <w:rFonts w:ascii="Arial" w:hAnsi="Arial" w:cs="Arial"/>
          <w:sz w:val="24"/>
          <w:szCs w:val="24"/>
        </w:rPr>
      </w:pPr>
      <w:r w:rsidRPr="00176556">
        <w:rPr>
          <w:rFonts w:ascii="Arial" w:hAnsi="Arial" w:cs="Arial"/>
          <w:sz w:val="24"/>
          <w:szCs w:val="24"/>
        </w:rPr>
        <w:t xml:space="preserve">WPEHS will be </w:t>
      </w:r>
      <w:r w:rsidR="000732CD" w:rsidRPr="00176556">
        <w:rPr>
          <w:rFonts w:ascii="Arial" w:hAnsi="Arial" w:cs="Arial"/>
          <w:sz w:val="24"/>
          <w:szCs w:val="24"/>
        </w:rPr>
        <w:t xml:space="preserve">delivered from </w:t>
      </w:r>
      <w:r w:rsidR="009E3D03">
        <w:rPr>
          <w:rFonts w:ascii="Arial" w:hAnsi="Arial" w:cs="Arial"/>
          <w:sz w:val="24"/>
          <w:szCs w:val="24"/>
        </w:rPr>
        <w:t>Neighbourhood C</w:t>
      </w:r>
      <w:r w:rsidRPr="00176556">
        <w:rPr>
          <w:rFonts w:ascii="Arial" w:hAnsi="Arial" w:cs="Arial"/>
          <w:sz w:val="24"/>
          <w:szCs w:val="24"/>
        </w:rPr>
        <w:t>entres that will provide the key points of direct access to enable communities to use facilities and access services</w:t>
      </w:r>
      <w:r w:rsidR="000732CD" w:rsidRPr="00176556">
        <w:rPr>
          <w:rFonts w:ascii="Arial" w:hAnsi="Arial" w:cs="Arial"/>
          <w:sz w:val="24"/>
          <w:szCs w:val="24"/>
        </w:rPr>
        <w:t xml:space="preserve"> to meet their needs</w:t>
      </w:r>
      <w:r w:rsidRPr="00176556">
        <w:rPr>
          <w:rFonts w:ascii="Arial" w:hAnsi="Arial" w:cs="Arial"/>
          <w:sz w:val="24"/>
          <w:szCs w:val="24"/>
        </w:rPr>
        <w:t xml:space="preserve">.  </w:t>
      </w:r>
    </w:p>
    <w:p w:rsidR="005F2C39" w:rsidRPr="00176556" w:rsidRDefault="000732CD" w:rsidP="00260DD8">
      <w:pPr>
        <w:pStyle w:val="ListParagraph"/>
        <w:numPr>
          <w:ilvl w:val="0"/>
          <w:numId w:val="15"/>
        </w:numPr>
        <w:rPr>
          <w:rFonts w:ascii="Arial" w:hAnsi="Arial" w:cs="Arial"/>
          <w:sz w:val="24"/>
          <w:szCs w:val="24"/>
        </w:rPr>
      </w:pPr>
      <w:r w:rsidRPr="00176556">
        <w:rPr>
          <w:rFonts w:ascii="Arial" w:hAnsi="Arial" w:cs="Arial"/>
          <w:sz w:val="24"/>
          <w:szCs w:val="24"/>
        </w:rPr>
        <w:t xml:space="preserve">There will be </w:t>
      </w:r>
      <w:r w:rsidR="007E195B" w:rsidRPr="00176556">
        <w:rPr>
          <w:rFonts w:ascii="Arial" w:hAnsi="Arial" w:cs="Arial"/>
          <w:sz w:val="24"/>
          <w:szCs w:val="24"/>
        </w:rPr>
        <w:t>good access and sufficient neutrality to ensure di</w:t>
      </w:r>
      <w:r w:rsidR="009E3D03">
        <w:rPr>
          <w:rFonts w:ascii="Arial" w:hAnsi="Arial" w:cs="Arial"/>
          <w:sz w:val="24"/>
          <w:szCs w:val="24"/>
        </w:rPr>
        <w:t>verse</w:t>
      </w:r>
      <w:r w:rsidR="007E195B" w:rsidRPr="00176556">
        <w:rPr>
          <w:rFonts w:ascii="Arial" w:hAnsi="Arial" w:cs="Arial"/>
          <w:sz w:val="24"/>
          <w:szCs w:val="24"/>
        </w:rPr>
        <w:t xml:space="preserve"> communities will use the facilities. </w:t>
      </w:r>
    </w:p>
    <w:p w:rsidR="00BE0466" w:rsidRPr="00176556" w:rsidRDefault="007E195B" w:rsidP="00260DD8">
      <w:pPr>
        <w:pStyle w:val="ListParagraph"/>
        <w:numPr>
          <w:ilvl w:val="0"/>
          <w:numId w:val="15"/>
        </w:numPr>
        <w:rPr>
          <w:rFonts w:ascii="Arial" w:hAnsi="Arial" w:cs="Arial"/>
          <w:sz w:val="24"/>
          <w:szCs w:val="24"/>
        </w:rPr>
      </w:pPr>
      <w:r w:rsidRPr="00176556">
        <w:rPr>
          <w:rFonts w:ascii="Arial" w:hAnsi="Arial" w:cs="Arial"/>
          <w:sz w:val="24"/>
          <w:szCs w:val="24"/>
        </w:rPr>
        <w:t xml:space="preserve">They will need to ensure access by families within the area taking into consideration both urban clusters and rural communities. </w:t>
      </w:r>
    </w:p>
    <w:p w:rsidR="006E0AB3" w:rsidRPr="006E0AB3" w:rsidRDefault="006E0AB3" w:rsidP="006E0AB3">
      <w:pPr>
        <w:pStyle w:val="ListParagraph"/>
        <w:numPr>
          <w:ilvl w:val="0"/>
          <w:numId w:val="12"/>
        </w:numPr>
        <w:rPr>
          <w:rFonts w:ascii="Arial" w:hAnsi="Arial" w:cs="Arial"/>
          <w:sz w:val="24"/>
          <w:szCs w:val="24"/>
        </w:rPr>
      </w:pPr>
      <w:r>
        <w:rPr>
          <w:rFonts w:ascii="Arial" w:hAnsi="Arial" w:cs="Arial"/>
          <w:sz w:val="24"/>
          <w:szCs w:val="24"/>
        </w:rPr>
        <w:t>P</w:t>
      </w:r>
      <w:r w:rsidRPr="006E0AB3">
        <w:rPr>
          <w:rFonts w:ascii="Arial" w:hAnsi="Arial" w:cs="Arial"/>
          <w:sz w:val="24"/>
          <w:szCs w:val="24"/>
        </w:rPr>
        <w:t>rovide sufficient reach for the service across communities of greatest need (D</w:t>
      </w:r>
      <w:r>
        <w:rPr>
          <w:rFonts w:ascii="Arial" w:hAnsi="Arial" w:cs="Arial"/>
          <w:sz w:val="24"/>
          <w:szCs w:val="24"/>
        </w:rPr>
        <w:t>epartment for Education</w:t>
      </w:r>
      <w:r w:rsidRPr="006E0AB3">
        <w:rPr>
          <w:rFonts w:ascii="Arial" w:hAnsi="Arial" w:cs="Arial"/>
          <w:sz w:val="24"/>
          <w:szCs w:val="24"/>
        </w:rPr>
        <w:t xml:space="preserve"> defined children's centres)</w:t>
      </w:r>
    </w:p>
    <w:p w:rsidR="000732CD" w:rsidRPr="00176556" w:rsidRDefault="00056674" w:rsidP="005F2C39">
      <w:pPr>
        <w:pStyle w:val="ListParagraph"/>
        <w:numPr>
          <w:ilvl w:val="0"/>
          <w:numId w:val="12"/>
        </w:numPr>
        <w:rPr>
          <w:rFonts w:ascii="Arial" w:hAnsi="Arial" w:cs="Arial"/>
          <w:sz w:val="24"/>
          <w:szCs w:val="24"/>
        </w:rPr>
      </w:pPr>
      <w:r w:rsidRPr="00176556">
        <w:rPr>
          <w:rFonts w:ascii="Arial" w:hAnsi="Arial" w:cs="Arial"/>
          <w:sz w:val="24"/>
          <w:szCs w:val="24"/>
        </w:rPr>
        <w:lastRenderedPageBreak/>
        <w:t>The distribution of the total WPEHS resources</w:t>
      </w:r>
      <w:r w:rsidR="00BE0466" w:rsidRPr="00176556">
        <w:rPr>
          <w:rFonts w:ascii="Arial" w:hAnsi="Arial" w:cs="Arial"/>
          <w:sz w:val="24"/>
          <w:szCs w:val="24"/>
        </w:rPr>
        <w:t>,</w:t>
      </w:r>
      <w:r w:rsidRPr="00176556">
        <w:rPr>
          <w:rFonts w:ascii="Arial" w:hAnsi="Arial" w:cs="Arial"/>
          <w:sz w:val="24"/>
          <w:szCs w:val="24"/>
        </w:rPr>
        <w:t xml:space="preserve"> </w:t>
      </w:r>
      <w:r w:rsidR="000978FB" w:rsidRPr="00176556">
        <w:rPr>
          <w:rFonts w:ascii="Arial" w:hAnsi="Arial" w:cs="Arial"/>
          <w:sz w:val="24"/>
          <w:szCs w:val="24"/>
        </w:rPr>
        <w:t xml:space="preserve">in each locality </w:t>
      </w:r>
      <w:r w:rsidR="000732CD" w:rsidRPr="00176556">
        <w:rPr>
          <w:rFonts w:ascii="Arial" w:hAnsi="Arial" w:cs="Arial"/>
          <w:sz w:val="24"/>
          <w:szCs w:val="24"/>
        </w:rPr>
        <w:t xml:space="preserve">will be </w:t>
      </w:r>
      <w:r w:rsidR="000978FB" w:rsidRPr="00176556">
        <w:rPr>
          <w:rFonts w:ascii="Arial" w:hAnsi="Arial" w:cs="Arial"/>
          <w:sz w:val="24"/>
          <w:szCs w:val="24"/>
        </w:rPr>
        <w:t xml:space="preserve">denoted by a varied scope and scale of provision (core and enhanced delivery offers) subject to </w:t>
      </w:r>
      <w:r w:rsidR="000732CD" w:rsidRPr="00176556">
        <w:rPr>
          <w:rFonts w:ascii="Arial" w:hAnsi="Arial" w:cs="Arial"/>
          <w:sz w:val="24"/>
          <w:szCs w:val="24"/>
        </w:rPr>
        <w:t xml:space="preserve">the </w:t>
      </w:r>
      <w:r w:rsidR="000978FB" w:rsidRPr="00176556">
        <w:rPr>
          <w:rFonts w:ascii="Arial" w:hAnsi="Arial" w:cs="Arial"/>
          <w:sz w:val="24"/>
          <w:szCs w:val="24"/>
        </w:rPr>
        <w:t>needs</w:t>
      </w:r>
      <w:r w:rsidR="000732CD" w:rsidRPr="00176556">
        <w:rPr>
          <w:rFonts w:ascii="Arial" w:hAnsi="Arial" w:cs="Arial"/>
          <w:sz w:val="24"/>
          <w:szCs w:val="24"/>
        </w:rPr>
        <w:t xml:space="preserve"> of </w:t>
      </w:r>
      <w:r w:rsidR="00002ADE">
        <w:rPr>
          <w:rFonts w:ascii="Arial" w:hAnsi="Arial" w:cs="Arial"/>
          <w:sz w:val="24"/>
          <w:szCs w:val="24"/>
        </w:rPr>
        <w:t>communities</w:t>
      </w:r>
      <w:r w:rsidR="000978FB" w:rsidRPr="00176556">
        <w:rPr>
          <w:rFonts w:ascii="Arial" w:hAnsi="Arial" w:cs="Arial"/>
          <w:sz w:val="24"/>
          <w:szCs w:val="24"/>
        </w:rPr>
        <w:t xml:space="preserve">. </w:t>
      </w:r>
    </w:p>
    <w:p w:rsidR="00A95AB5" w:rsidRPr="001D04C5" w:rsidRDefault="000732CD" w:rsidP="001D04C5">
      <w:pPr>
        <w:pStyle w:val="ListParagraph"/>
        <w:numPr>
          <w:ilvl w:val="0"/>
          <w:numId w:val="12"/>
        </w:numPr>
        <w:rPr>
          <w:rFonts w:ascii="Arial" w:hAnsi="Arial" w:cs="Arial"/>
          <w:sz w:val="24"/>
          <w:szCs w:val="24"/>
        </w:rPr>
      </w:pPr>
      <w:r w:rsidRPr="001D04C5">
        <w:rPr>
          <w:rFonts w:ascii="Arial" w:hAnsi="Arial" w:cs="Arial"/>
          <w:sz w:val="24"/>
          <w:szCs w:val="24"/>
        </w:rPr>
        <w:t>The deployment of resources will be an appropriate blend according to the needs of each neighbourhood</w:t>
      </w:r>
      <w:r w:rsidR="00C65534">
        <w:rPr>
          <w:rFonts w:ascii="Arial" w:hAnsi="Arial" w:cs="Arial"/>
          <w:sz w:val="24"/>
          <w:szCs w:val="24"/>
        </w:rPr>
        <w:t>.</w:t>
      </w:r>
      <w:bookmarkStart w:id="5" w:name="_GoBack"/>
      <w:bookmarkEnd w:id="5"/>
      <w:r w:rsidRPr="001D04C5">
        <w:rPr>
          <w:rFonts w:ascii="Arial" w:hAnsi="Arial" w:cs="Arial"/>
          <w:sz w:val="24"/>
          <w:szCs w:val="24"/>
        </w:rPr>
        <w:t xml:space="preserve"> </w:t>
      </w:r>
      <w:r w:rsidR="00002ADE" w:rsidRPr="001D04C5">
        <w:rPr>
          <w:rFonts w:ascii="Arial" w:hAnsi="Arial" w:cs="Arial"/>
          <w:sz w:val="24"/>
          <w:szCs w:val="24"/>
        </w:rPr>
        <w:t>Use of Neighbourhood C</w:t>
      </w:r>
      <w:r w:rsidR="0057396A" w:rsidRPr="001D04C5">
        <w:rPr>
          <w:rFonts w:ascii="Arial" w:hAnsi="Arial" w:cs="Arial"/>
          <w:sz w:val="24"/>
          <w:szCs w:val="24"/>
        </w:rPr>
        <w:t xml:space="preserve">entres to locate front facing WPEHS will be flexible, requiring multi-purpose buildings which are able to accommodate a range of delivery services that will meet the diverse needs of our children, young people and families </w:t>
      </w:r>
    </w:p>
    <w:p w:rsidR="0057396A" w:rsidRPr="00176556" w:rsidRDefault="00A95AB5" w:rsidP="005F2C39">
      <w:pPr>
        <w:pStyle w:val="ListParagraph"/>
        <w:numPr>
          <w:ilvl w:val="0"/>
          <w:numId w:val="12"/>
        </w:numPr>
        <w:rPr>
          <w:rFonts w:ascii="Arial" w:hAnsi="Arial" w:cs="Arial"/>
          <w:sz w:val="24"/>
          <w:szCs w:val="24"/>
        </w:rPr>
      </w:pPr>
      <w:r w:rsidRPr="00176556">
        <w:rPr>
          <w:rFonts w:ascii="Arial" w:hAnsi="Arial" w:cs="Arial"/>
          <w:sz w:val="24"/>
          <w:szCs w:val="24"/>
        </w:rPr>
        <w:t xml:space="preserve">The service will be </w:t>
      </w:r>
      <w:r w:rsidR="0057396A" w:rsidRPr="00176556">
        <w:rPr>
          <w:rFonts w:ascii="Arial" w:hAnsi="Arial" w:cs="Arial"/>
          <w:sz w:val="24"/>
          <w:szCs w:val="24"/>
        </w:rPr>
        <w:t>co-</w:t>
      </w:r>
      <w:r w:rsidR="00260DD8" w:rsidRPr="00176556">
        <w:rPr>
          <w:rFonts w:ascii="Arial" w:hAnsi="Arial" w:cs="Arial"/>
          <w:sz w:val="24"/>
          <w:szCs w:val="24"/>
        </w:rPr>
        <w:t>located</w:t>
      </w:r>
      <w:r w:rsidR="0057396A" w:rsidRPr="00176556">
        <w:rPr>
          <w:rFonts w:ascii="Arial" w:hAnsi="Arial" w:cs="Arial"/>
          <w:sz w:val="24"/>
          <w:szCs w:val="24"/>
        </w:rPr>
        <w:t xml:space="preserve"> wherever possible with aligned services for the benefit of service users e.g. midwives, health visitors, early </w:t>
      </w:r>
      <w:r w:rsidR="00260DD8" w:rsidRPr="00176556">
        <w:rPr>
          <w:rFonts w:ascii="Arial" w:hAnsi="Arial" w:cs="Arial"/>
          <w:sz w:val="24"/>
          <w:szCs w:val="24"/>
        </w:rPr>
        <w:t>year's</w:t>
      </w:r>
      <w:r w:rsidR="0057396A" w:rsidRPr="00176556">
        <w:rPr>
          <w:rFonts w:ascii="Arial" w:hAnsi="Arial" w:cs="Arial"/>
          <w:sz w:val="24"/>
          <w:szCs w:val="24"/>
        </w:rPr>
        <w:t xml:space="preserve"> childcare and support services for </w:t>
      </w:r>
      <w:r w:rsidRPr="00176556">
        <w:rPr>
          <w:rFonts w:ascii="Arial" w:hAnsi="Arial" w:cs="Arial"/>
          <w:sz w:val="24"/>
          <w:szCs w:val="24"/>
        </w:rPr>
        <w:t xml:space="preserve">children and </w:t>
      </w:r>
      <w:r w:rsidR="0057396A" w:rsidRPr="00176556">
        <w:rPr>
          <w:rFonts w:ascii="Arial" w:hAnsi="Arial" w:cs="Arial"/>
          <w:sz w:val="24"/>
          <w:szCs w:val="24"/>
        </w:rPr>
        <w:t>young people</w:t>
      </w:r>
      <w:r w:rsidRPr="00176556">
        <w:rPr>
          <w:rFonts w:ascii="Arial" w:hAnsi="Arial" w:cs="Arial"/>
          <w:sz w:val="24"/>
          <w:szCs w:val="24"/>
        </w:rPr>
        <w:t>.</w:t>
      </w:r>
    </w:p>
    <w:p w:rsidR="0078431A" w:rsidRPr="00176556" w:rsidRDefault="0078431A" w:rsidP="00260DD8">
      <w:pPr>
        <w:pStyle w:val="ListParagraph"/>
        <w:numPr>
          <w:ilvl w:val="0"/>
          <w:numId w:val="12"/>
        </w:numPr>
        <w:rPr>
          <w:rFonts w:ascii="Arial" w:hAnsi="Arial" w:cs="Arial"/>
          <w:sz w:val="24"/>
          <w:szCs w:val="24"/>
        </w:rPr>
      </w:pPr>
      <w:r w:rsidRPr="00176556">
        <w:rPr>
          <w:rFonts w:ascii="Arial" w:hAnsi="Arial" w:cs="Arial"/>
          <w:sz w:val="24"/>
          <w:szCs w:val="24"/>
        </w:rPr>
        <w:t>Where appropriate, Neighbourhood Centres will be fitted/equipped with service specific facilities</w:t>
      </w:r>
      <w:r w:rsidR="0057396A" w:rsidRPr="00176556">
        <w:rPr>
          <w:rFonts w:ascii="Arial" w:hAnsi="Arial" w:cs="Arial"/>
          <w:sz w:val="24"/>
          <w:szCs w:val="24"/>
        </w:rPr>
        <w:t xml:space="preserve"> which add value to service delivery, including</w:t>
      </w:r>
      <w:r w:rsidRPr="00176556">
        <w:rPr>
          <w:rFonts w:ascii="Arial" w:hAnsi="Arial" w:cs="Arial"/>
          <w:sz w:val="24"/>
          <w:szCs w:val="24"/>
        </w:rPr>
        <w:t>:</w:t>
      </w:r>
    </w:p>
    <w:p w:rsidR="007E195B" w:rsidRPr="00176556" w:rsidRDefault="007E195B" w:rsidP="00260DD8">
      <w:pPr>
        <w:pStyle w:val="ListParagraph"/>
        <w:numPr>
          <w:ilvl w:val="0"/>
          <w:numId w:val="13"/>
        </w:numPr>
        <w:rPr>
          <w:rFonts w:ascii="Arial" w:hAnsi="Arial" w:cs="Arial"/>
          <w:b/>
          <w:sz w:val="24"/>
          <w:szCs w:val="24"/>
        </w:rPr>
      </w:pPr>
      <w:r w:rsidRPr="00176556">
        <w:rPr>
          <w:rFonts w:ascii="Arial" w:hAnsi="Arial" w:cs="Arial"/>
          <w:sz w:val="24"/>
          <w:szCs w:val="24"/>
        </w:rPr>
        <w:t xml:space="preserve">Access to an appropriate mix of </w:t>
      </w:r>
      <w:r w:rsidR="001C06E5" w:rsidRPr="00176556">
        <w:rPr>
          <w:rFonts w:ascii="Arial" w:hAnsi="Arial" w:cs="Arial"/>
          <w:sz w:val="24"/>
          <w:szCs w:val="24"/>
        </w:rPr>
        <w:t xml:space="preserve">discrete </w:t>
      </w:r>
      <w:r w:rsidRPr="00176556">
        <w:rPr>
          <w:rFonts w:ascii="Arial" w:hAnsi="Arial" w:cs="Arial"/>
          <w:sz w:val="24"/>
          <w:szCs w:val="24"/>
        </w:rPr>
        <w:t xml:space="preserve">spaces for working one to one and </w:t>
      </w:r>
      <w:r w:rsidR="001C06E5" w:rsidRPr="00176556">
        <w:rPr>
          <w:rFonts w:ascii="Arial" w:hAnsi="Arial" w:cs="Arial"/>
          <w:sz w:val="24"/>
          <w:szCs w:val="24"/>
        </w:rPr>
        <w:t>for work with</w:t>
      </w:r>
      <w:r w:rsidRPr="00176556">
        <w:rPr>
          <w:rFonts w:ascii="Arial" w:hAnsi="Arial" w:cs="Arial"/>
          <w:sz w:val="24"/>
          <w:szCs w:val="24"/>
        </w:rPr>
        <w:t xml:space="preserve"> small</w:t>
      </w:r>
      <w:r w:rsidR="001C06E5" w:rsidRPr="00176556">
        <w:rPr>
          <w:rFonts w:ascii="Arial" w:hAnsi="Arial" w:cs="Arial"/>
          <w:sz w:val="24"/>
          <w:szCs w:val="24"/>
        </w:rPr>
        <w:t>er</w:t>
      </w:r>
      <w:r w:rsidRPr="00176556">
        <w:rPr>
          <w:rFonts w:ascii="Arial" w:hAnsi="Arial" w:cs="Arial"/>
          <w:sz w:val="24"/>
          <w:szCs w:val="24"/>
        </w:rPr>
        <w:t xml:space="preserve"> and larger groups</w:t>
      </w:r>
      <w:r w:rsidR="001C06E5" w:rsidRPr="00176556">
        <w:rPr>
          <w:rFonts w:ascii="Arial" w:hAnsi="Arial" w:cs="Arial"/>
          <w:sz w:val="24"/>
          <w:szCs w:val="24"/>
        </w:rPr>
        <w:t>.</w:t>
      </w:r>
    </w:p>
    <w:p w:rsidR="007E195B" w:rsidRPr="00176556" w:rsidRDefault="007E195B" w:rsidP="00260DD8">
      <w:pPr>
        <w:pStyle w:val="ListParagraph"/>
        <w:numPr>
          <w:ilvl w:val="0"/>
          <w:numId w:val="13"/>
        </w:numPr>
        <w:rPr>
          <w:rFonts w:ascii="Arial" w:hAnsi="Arial" w:cs="Arial"/>
          <w:sz w:val="24"/>
          <w:szCs w:val="24"/>
        </w:rPr>
      </w:pPr>
      <w:r w:rsidRPr="00176556">
        <w:rPr>
          <w:rFonts w:ascii="Arial" w:hAnsi="Arial" w:cs="Arial"/>
          <w:sz w:val="24"/>
          <w:szCs w:val="24"/>
        </w:rPr>
        <w:t xml:space="preserve">Facilities for some on site activities to support early childhood services. </w:t>
      </w:r>
    </w:p>
    <w:p w:rsidR="007E195B" w:rsidRPr="00176556" w:rsidRDefault="007E195B" w:rsidP="00260DD8">
      <w:pPr>
        <w:pStyle w:val="ListParagraph"/>
        <w:numPr>
          <w:ilvl w:val="0"/>
          <w:numId w:val="13"/>
        </w:numPr>
        <w:rPr>
          <w:rFonts w:ascii="Arial" w:hAnsi="Arial" w:cs="Arial"/>
          <w:b/>
          <w:sz w:val="24"/>
          <w:szCs w:val="24"/>
        </w:rPr>
      </w:pPr>
      <w:r w:rsidRPr="00176556">
        <w:rPr>
          <w:rFonts w:ascii="Arial" w:hAnsi="Arial" w:cs="Arial"/>
          <w:sz w:val="24"/>
          <w:szCs w:val="24"/>
        </w:rPr>
        <w:lastRenderedPageBreak/>
        <w:t>Secure pathways for safe access and egress</w:t>
      </w:r>
    </w:p>
    <w:p w:rsidR="0078431A" w:rsidRPr="00176556" w:rsidRDefault="0078431A" w:rsidP="00260DD8">
      <w:pPr>
        <w:pStyle w:val="ListParagraph"/>
        <w:numPr>
          <w:ilvl w:val="0"/>
          <w:numId w:val="13"/>
        </w:numPr>
        <w:rPr>
          <w:rFonts w:ascii="Arial" w:hAnsi="Arial" w:cs="Arial"/>
          <w:b/>
          <w:sz w:val="24"/>
          <w:szCs w:val="24"/>
        </w:rPr>
      </w:pPr>
      <w:r w:rsidRPr="00176556">
        <w:rPr>
          <w:rFonts w:ascii="Arial" w:hAnsi="Arial" w:cs="Arial"/>
          <w:sz w:val="24"/>
          <w:szCs w:val="24"/>
        </w:rPr>
        <w:t>Clinical consultation rooms</w:t>
      </w:r>
    </w:p>
    <w:p w:rsidR="0078431A" w:rsidRPr="00176556" w:rsidRDefault="0078431A" w:rsidP="00260DD8">
      <w:pPr>
        <w:pStyle w:val="ListParagraph"/>
        <w:numPr>
          <w:ilvl w:val="0"/>
          <w:numId w:val="13"/>
        </w:numPr>
        <w:rPr>
          <w:rFonts w:ascii="Arial" w:hAnsi="Arial" w:cs="Arial"/>
          <w:b/>
          <w:sz w:val="24"/>
          <w:szCs w:val="24"/>
        </w:rPr>
      </w:pPr>
      <w:r w:rsidRPr="00176556">
        <w:rPr>
          <w:rFonts w:ascii="Arial" w:hAnsi="Arial" w:cs="Arial"/>
          <w:sz w:val="24"/>
          <w:szCs w:val="24"/>
        </w:rPr>
        <w:t xml:space="preserve">Multi Use Games Area (on-site or nearby access) where targeted youth provision </w:t>
      </w:r>
      <w:r w:rsidR="0057396A" w:rsidRPr="00176556">
        <w:rPr>
          <w:rFonts w:ascii="Arial" w:hAnsi="Arial" w:cs="Arial"/>
          <w:sz w:val="24"/>
          <w:szCs w:val="24"/>
        </w:rPr>
        <w:t xml:space="preserve">is </w:t>
      </w:r>
      <w:r w:rsidRPr="00176556">
        <w:rPr>
          <w:rFonts w:ascii="Arial" w:hAnsi="Arial" w:cs="Arial"/>
          <w:sz w:val="24"/>
          <w:szCs w:val="24"/>
        </w:rPr>
        <w:t>delivered</w:t>
      </w:r>
      <w:r w:rsidR="0057396A" w:rsidRPr="00176556">
        <w:rPr>
          <w:rFonts w:ascii="Arial" w:hAnsi="Arial" w:cs="Arial"/>
          <w:sz w:val="24"/>
          <w:szCs w:val="24"/>
        </w:rPr>
        <w:t xml:space="preserve"> and </w:t>
      </w:r>
      <w:r w:rsidR="007E195B" w:rsidRPr="00176556">
        <w:rPr>
          <w:rFonts w:ascii="Arial" w:hAnsi="Arial" w:cs="Arial"/>
          <w:sz w:val="24"/>
          <w:szCs w:val="24"/>
        </w:rPr>
        <w:t>access to safe and contained outdoor space for children's play.</w:t>
      </w:r>
    </w:p>
    <w:p w:rsidR="00A95AB5" w:rsidRPr="00176556" w:rsidRDefault="007E195B" w:rsidP="00260DD8">
      <w:pPr>
        <w:pStyle w:val="ListParagraph"/>
        <w:numPr>
          <w:ilvl w:val="0"/>
          <w:numId w:val="13"/>
        </w:numPr>
        <w:rPr>
          <w:rFonts w:ascii="Arial" w:hAnsi="Arial" w:cs="Arial"/>
          <w:b/>
          <w:sz w:val="24"/>
          <w:szCs w:val="24"/>
        </w:rPr>
      </w:pPr>
      <w:r w:rsidRPr="00176556">
        <w:rPr>
          <w:rFonts w:ascii="Arial" w:hAnsi="Arial" w:cs="Arial"/>
          <w:sz w:val="24"/>
          <w:szCs w:val="24"/>
        </w:rPr>
        <w:t>Access to kitchen facilities for group based activity</w:t>
      </w:r>
      <w:r w:rsidR="00022AE5" w:rsidRPr="00176556">
        <w:rPr>
          <w:rFonts w:ascii="Arial" w:hAnsi="Arial" w:cs="Arial"/>
          <w:sz w:val="24"/>
          <w:szCs w:val="24"/>
        </w:rPr>
        <w:t>.</w:t>
      </w:r>
    </w:p>
    <w:p w:rsidR="00BF2C26" w:rsidRPr="00BF2C26" w:rsidRDefault="00BF2C26" w:rsidP="00176556">
      <w:pPr>
        <w:rPr>
          <w:rFonts w:ascii="Arial" w:hAnsi="Arial" w:cs="Arial"/>
          <w:b/>
          <w:sz w:val="24"/>
          <w:szCs w:val="24"/>
        </w:rPr>
      </w:pPr>
      <w:bookmarkStart w:id="6" w:name="_Toc450056374"/>
      <w:r>
        <w:rPr>
          <w:rFonts w:ascii="Arial" w:hAnsi="Arial" w:cs="Arial"/>
          <w:b/>
          <w:sz w:val="24"/>
          <w:szCs w:val="24"/>
        </w:rPr>
        <w:t>Wellbeing Prevention and Early Help Strategy</w:t>
      </w:r>
      <w:r w:rsidR="006D0067">
        <w:rPr>
          <w:rFonts w:ascii="Arial" w:hAnsi="Arial" w:cs="Arial"/>
          <w:b/>
          <w:sz w:val="24"/>
          <w:szCs w:val="24"/>
        </w:rPr>
        <w:t xml:space="preserve"> (Phase 1 Consultation)</w:t>
      </w:r>
    </w:p>
    <w:p w:rsidR="00324575" w:rsidRPr="00324575" w:rsidRDefault="00BF2C26" w:rsidP="00324575">
      <w:pPr>
        <w:rPr>
          <w:rFonts w:ascii="Arial" w:hAnsi="Arial" w:cs="Arial"/>
          <w:sz w:val="24"/>
          <w:szCs w:val="24"/>
        </w:rPr>
      </w:pPr>
      <w:r>
        <w:rPr>
          <w:rFonts w:ascii="Arial" w:hAnsi="Arial" w:cs="Arial"/>
          <w:sz w:val="24"/>
          <w:szCs w:val="24"/>
        </w:rPr>
        <w:t>The proposed staff</w:t>
      </w:r>
      <w:r w:rsidR="00324575">
        <w:rPr>
          <w:rFonts w:ascii="Arial" w:hAnsi="Arial" w:cs="Arial"/>
          <w:sz w:val="24"/>
          <w:szCs w:val="24"/>
        </w:rPr>
        <w:t xml:space="preserve">ing structure for WPEH has been subject to an initial phase of consultation </w:t>
      </w:r>
      <w:r w:rsidR="006D0067">
        <w:rPr>
          <w:rFonts w:ascii="Arial" w:hAnsi="Arial" w:cs="Arial"/>
          <w:sz w:val="24"/>
          <w:szCs w:val="24"/>
        </w:rPr>
        <w:t>in February 2016</w:t>
      </w:r>
      <w:r w:rsidR="00324575">
        <w:rPr>
          <w:rFonts w:ascii="Arial" w:hAnsi="Arial" w:cs="Arial"/>
          <w:sz w:val="24"/>
          <w:szCs w:val="24"/>
        </w:rPr>
        <w:t xml:space="preserve">.  The consultation received </w:t>
      </w:r>
      <w:r w:rsidR="00324575" w:rsidRPr="00324575">
        <w:rPr>
          <w:rFonts w:ascii="Arial" w:hAnsi="Arial" w:cs="Arial"/>
          <w:sz w:val="24"/>
          <w:szCs w:val="24"/>
        </w:rPr>
        <w:t>115 individual responses from staff, comprising over 370 individual commentary areas.  In addition over 800 individual commentary areas were fed back from staff and stakeholders with regard to proposals on the service offer.  Detailed analy</w:t>
      </w:r>
      <w:r w:rsidR="00324575">
        <w:rPr>
          <w:rFonts w:ascii="Arial" w:hAnsi="Arial" w:cs="Arial"/>
          <w:sz w:val="24"/>
          <w:szCs w:val="24"/>
        </w:rPr>
        <w:t>sis</w:t>
      </w:r>
      <w:r w:rsidR="00324575" w:rsidRPr="00324575">
        <w:rPr>
          <w:rFonts w:ascii="Arial" w:hAnsi="Arial" w:cs="Arial"/>
          <w:sz w:val="24"/>
          <w:szCs w:val="24"/>
        </w:rPr>
        <w:t xml:space="preserve"> of the feedback will be reflected in the final </w:t>
      </w:r>
      <w:r w:rsidR="00324575">
        <w:rPr>
          <w:rFonts w:ascii="Arial" w:hAnsi="Arial" w:cs="Arial"/>
          <w:sz w:val="24"/>
          <w:szCs w:val="24"/>
        </w:rPr>
        <w:t xml:space="preserve">service </w:t>
      </w:r>
      <w:r w:rsidR="00324575" w:rsidRPr="00324575">
        <w:rPr>
          <w:rFonts w:ascii="Arial" w:hAnsi="Arial" w:cs="Arial"/>
          <w:sz w:val="24"/>
          <w:szCs w:val="24"/>
        </w:rPr>
        <w:t>proposals when published.</w:t>
      </w:r>
    </w:p>
    <w:p w:rsidR="00BF2C26" w:rsidRPr="00BF2C26" w:rsidRDefault="00BF2C26" w:rsidP="00BF2C26">
      <w:pPr>
        <w:rPr>
          <w:rFonts w:ascii="Arial" w:hAnsi="Arial" w:cs="Arial"/>
          <w:sz w:val="24"/>
          <w:szCs w:val="24"/>
        </w:rPr>
      </w:pPr>
      <w:r w:rsidRPr="00BF2C26">
        <w:rPr>
          <w:rFonts w:ascii="Arial" w:hAnsi="Arial" w:cs="Arial"/>
          <w:sz w:val="24"/>
          <w:szCs w:val="24"/>
        </w:rPr>
        <w:t xml:space="preserve">The implications of staff and stakeholder feedback regarding the proposed staff structure for WPEHS have been considered and the proposal </w:t>
      </w:r>
      <w:r w:rsidR="00324575">
        <w:rPr>
          <w:rFonts w:ascii="Arial" w:hAnsi="Arial" w:cs="Arial"/>
          <w:sz w:val="24"/>
          <w:szCs w:val="24"/>
        </w:rPr>
        <w:t xml:space="preserve">refined </w:t>
      </w:r>
      <w:r w:rsidRPr="00BF2C26">
        <w:rPr>
          <w:rFonts w:ascii="Arial" w:hAnsi="Arial" w:cs="Arial"/>
          <w:sz w:val="24"/>
          <w:szCs w:val="24"/>
        </w:rPr>
        <w:t>and it is anticipated that the next stage of details regarding staffing arrange</w:t>
      </w:r>
      <w:r w:rsidRPr="00BF2C26">
        <w:rPr>
          <w:rFonts w:ascii="Arial" w:hAnsi="Arial" w:cs="Arial"/>
          <w:sz w:val="24"/>
          <w:szCs w:val="24"/>
        </w:rPr>
        <w:lastRenderedPageBreak/>
        <w:t>ments for WPEHS (including updated service narrative, updated structure proposals, list of posts and principles on populating the structure) will be published for further consultation by early July 2016 as previously indicated.</w:t>
      </w:r>
      <w:r w:rsidR="00324575">
        <w:rPr>
          <w:rFonts w:ascii="Arial" w:hAnsi="Arial" w:cs="Arial"/>
          <w:sz w:val="24"/>
          <w:szCs w:val="24"/>
        </w:rPr>
        <w:t xml:space="preserve">  </w:t>
      </w:r>
    </w:p>
    <w:p w:rsidR="00B963D1" w:rsidRPr="00176556" w:rsidRDefault="00242D23" w:rsidP="00176556">
      <w:pPr>
        <w:rPr>
          <w:rFonts w:ascii="Arial" w:hAnsi="Arial" w:cs="Arial"/>
          <w:b/>
          <w:sz w:val="24"/>
          <w:szCs w:val="24"/>
        </w:rPr>
      </w:pPr>
      <w:r w:rsidRPr="00176556">
        <w:rPr>
          <w:rFonts w:ascii="Arial" w:hAnsi="Arial" w:cs="Arial"/>
          <w:b/>
          <w:sz w:val="24"/>
          <w:szCs w:val="24"/>
        </w:rPr>
        <w:t xml:space="preserve">Impact </w:t>
      </w:r>
      <w:r w:rsidR="001742C1" w:rsidRPr="00176556">
        <w:rPr>
          <w:rFonts w:ascii="Arial" w:hAnsi="Arial" w:cs="Arial"/>
          <w:b/>
          <w:sz w:val="24"/>
          <w:szCs w:val="24"/>
        </w:rPr>
        <w:t xml:space="preserve">of property proposals </w:t>
      </w:r>
      <w:r w:rsidRPr="00176556">
        <w:rPr>
          <w:rFonts w:ascii="Arial" w:hAnsi="Arial" w:cs="Arial"/>
          <w:b/>
          <w:sz w:val="24"/>
          <w:szCs w:val="24"/>
        </w:rPr>
        <w:t>on</w:t>
      </w:r>
      <w:r w:rsidR="00B963D1" w:rsidRPr="00176556">
        <w:rPr>
          <w:rFonts w:ascii="Arial" w:hAnsi="Arial" w:cs="Arial"/>
          <w:b/>
          <w:sz w:val="24"/>
          <w:szCs w:val="24"/>
        </w:rPr>
        <w:t xml:space="preserve"> existing service delivery outlets for WPEHS</w:t>
      </w:r>
      <w:bookmarkEnd w:id="6"/>
    </w:p>
    <w:p w:rsidR="00790E01" w:rsidRPr="00176556" w:rsidRDefault="005F2C39" w:rsidP="005F2C39">
      <w:pPr>
        <w:rPr>
          <w:rFonts w:ascii="Arial" w:hAnsi="Arial" w:cs="Arial"/>
          <w:sz w:val="24"/>
          <w:szCs w:val="24"/>
        </w:rPr>
      </w:pPr>
      <w:r w:rsidRPr="00176556">
        <w:rPr>
          <w:rFonts w:ascii="Arial" w:hAnsi="Arial" w:cs="Arial"/>
          <w:sz w:val="24"/>
          <w:szCs w:val="24"/>
        </w:rPr>
        <w:t xml:space="preserve">The totality of resources </w:t>
      </w:r>
      <w:r w:rsidR="00C13AAC" w:rsidRPr="00176556">
        <w:rPr>
          <w:rFonts w:ascii="Arial" w:hAnsi="Arial" w:cs="Arial"/>
          <w:sz w:val="24"/>
          <w:szCs w:val="24"/>
        </w:rPr>
        <w:t xml:space="preserve">that will be available to the new service, </w:t>
      </w:r>
      <w:r w:rsidR="00260DD8" w:rsidRPr="00176556">
        <w:rPr>
          <w:rFonts w:ascii="Arial" w:hAnsi="Arial" w:cs="Arial"/>
          <w:sz w:val="24"/>
          <w:szCs w:val="24"/>
        </w:rPr>
        <w:t>have</w:t>
      </w:r>
      <w:r w:rsidRPr="00176556">
        <w:rPr>
          <w:rFonts w:ascii="Arial" w:hAnsi="Arial" w:cs="Arial"/>
          <w:sz w:val="24"/>
          <w:szCs w:val="24"/>
        </w:rPr>
        <w:t xml:space="preserve"> now </w:t>
      </w:r>
      <w:r w:rsidR="00790E01" w:rsidRPr="00176556">
        <w:rPr>
          <w:rFonts w:ascii="Arial" w:hAnsi="Arial" w:cs="Arial"/>
          <w:sz w:val="24"/>
          <w:szCs w:val="24"/>
        </w:rPr>
        <w:t>been map</w:t>
      </w:r>
      <w:r w:rsidR="006E0AB3">
        <w:rPr>
          <w:rFonts w:ascii="Arial" w:hAnsi="Arial" w:cs="Arial"/>
          <w:sz w:val="24"/>
          <w:szCs w:val="24"/>
        </w:rPr>
        <w:t>ped, and the P</w:t>
      </w:r>
      <w:r w:rsidR="00790E01" w:rsidRPr="00176556">
        <w:rPr>
          <w:rFonts w:ascii="Arial" w:hAnsi="Arial" w:cs="Arial"/>
          <w:sz w:val="24"/>
          <w:szCs w:val="24"/>
        </w:rPr>
        <w:t xml:space="preserve">roperty </w:t>
      </w:r>
      <w:r w:rsidR="006E0AB3">
        <w:rPr>
          <w:rFonts w:ascii="Arial" w:hAnsi="Arial" w:cs="Arial"/>
          <w:sz w:val="24"/>
          <w:szCs w:val="24"/>
        </w:rPr>
        <w:t xml:space="preserve">Strategy </w:t>
      </w:r>
      <w:r w:rsidR="00790E01" w:rsidRPr="00176556">
        <w:rPr>
          <w:rFonts w:ascii="Arial" w:hAnsi="Arial" w:cs="Arial"/>
          <w:sz w:val="24"/>
          <w:szCs w:val="24"/>
        </w:rPr>
        <w:t xml:space="preserve">proposals indicate that the </w:t>
      </w:r>
      <w:r w:rsidRPr="00176556">
        <w:rPr>
          <w:rFonts w:ascii="Arial" w:hAnsi="Arial" w:cs="Arial"/>
          <w:sz w:val="24"/>
          <w:szCs w:val="24"/>
        </w:rPr>
        <w:t xml:space="preserve">WPEHS </w:t>
      </w:r>
      <w:r w:rsidR="00790E01" w:rsidRPr="00176556">
        <w:rPr>
          <w:rFonts w:ascii="Arial" w:hAnsi="Arial" w:cs="Arial"/>
          <w:sz w:val="24"/>
          <w:szCs w:val="24"/>
        </w:rPr>
        <w:t xml:space="preserve">service will be delivered </w:t>
      </w:r>
      <w:r w:rsidR="00C13AAC" w:rsidRPr="00176556">
        <w:rPr>
          <w:rFonts w:ascii="Arial" w:hAnsi="Arial" w:cs="Arial"/>
          <w:sz w:val="24"/>
          <w:szCs w:val="24"/>
        </w:rPr>
        <w:t xml:space="preserve">in the future </w:t>
      </w:r>
      <w:r w:rsidRPr="00176556">
        <w:rPr>
          <w:rFonts w:ascii="Arial" w:hAnsi="Arial" w:cs="Arial"/>
          <w:sz w:val="24"/>
          <w:szCs w:val="24"/>
        </w:rPr>
        <w:t>th</w:t>
      </w:r>
      <w:r w:rsidR="00002ADE">
        <w:rPr>
          <w:rFonts w:ascii="Arial" w:hAnsi="Arial" w:cs="Arial"/>
          <w:sz w:val="24"/>
          <w:szCs w:val="24"/>
        </w:rPr>
        <w:t>rough 72 Neighbourhood C</w:t>
      </w:r>
      <w:r w:rsidR="00790E01" w:rsidRPr="00176556">
        <w:rPr>
          <w:rFonts w:ascii="Arial" w:hAnsi="Arial" w:cs="Arial"/>
          <w:sz w:val="24"/>
          <w:szCs w:val="24"/>
        </w:rPr>
        <w:t>entres.</w:t>
      </w:r>
      <w:r w:rsidRPr="00176556">
        <w:rPr>
          <w:rFonts w:ascii="Arial" w:hAnsi="Arial" w:cs="Arial"/>
          <w:sz w:val="24"/>
          <w:szCs w:val="24"/>
        </w:rPr>
        <w:t xml:space="preserve"> There is also likely t</w:t>
      </w:r>
      <w:r w:rsidR="00002ADE">
        <w:rPr>
          <w:rFonts w:ascii="Arial" w:hAnsi="Arial" w:cs="Arial"/>
          <w:sz w:val="24"/>
          <w:szCs w:val="24"/>
        </w:rPr>
        <w:t>o be some limited use of other Neighbourhood C</w:t>
      </w:r>
      <w:r w:rsidRPr="00176556">
        <w:rPr>
          <w:rFonts w:ascii="Arial" w:hAnsi="Arial" w:cs="Arial"/>
          <w:sz w:val="24"/>
          <w:szCs w:val="24"/>
        </w:rPr>
        <w:t>entre venues for outreach purposes.</w:t>
      </w:r>
      <w:r w:rsidR="00790E01" w:rsidRPr="00176556">
        <w:rPr>
          <w:rFonts w:ascii="Arial" w:hAnsi="Arial" w:cs="Arial"/>
          <w:sz w:val="24"/>
          <w:szCs w:val="24"/>
        </w:rPr>
        <w:t xml:space="preserve">  </w:t>
      </w:r>
    </w:p>
    <w:p w:rsidR="005F2C39" w:rsidRPr="001A76D6" w:rsidRDefault="005F2C39" w:rsidP="005F2C39">
      <w:pPr>
        <w:spacing w:after="0"/>
        <w:rPr>
          <w:rFonts w:ascii="Arial" w:hAnsi="Arial" w:cs="Arial"/>
          <w:sz w:val="24"/>
          <w:szCs w:val="24"/>
        </w:rPr>
      </w:pPr>
      <w:r w:rsidRPr="001A76D6">
        <w:rPr>
          <w:rFonts w:ascii="Arial" w:hAnsi="Arial" w:cs="Arial"/>
          <w:sz w:val="24"/>
          <w:szCs w:val="24"/>
        </w:rPr>
        <w:t xml:space="preserve">The proposals support on site management and supervision in order to embed and support the change in delivery but also to safely manage risk factors structured around WPEHS proposed five cluster footprints; </w:t>
      </w:r>
    </w:p>
    <w:p w:rsidR="00583ACB" w:rsidRPr="001A76D6" w:rsidRDefault="00583ACB" w:rsidP="005F2C39">
      <w:pPr>
        <w:spacing w:after="0"/>
        <w:rPr>
          <w:rFonts w:ascii="Arial" w:hAnsi="Arial" w:cs="Arial"/>
          <w:sz w:val="24"/>
          <w:szCs w:val="24"/>
        </w:rPr>
      </w:pPr>
    </w:p>
    <w:p w:rsidR="005F2C39" w:rsidRPr="001A76D6" w:rsidRDefault="005F2C39" w:rsidP="00BF2C26">
      <w:pPr>
        <w:numPr>
          <w:ilvl w:val="0"/>
          <w:numId w:val="19"/>
        </w:numPr>
        <w:spacing w:after="0"/>
        <w:rPr>
          <w:rFonts w:ascii="Arial" w:hAnsi="Arial" w:cs="Arial"/>
          <w:sz w:val="24"/>
          <w:szCs w:val="24"/>
        </w:rPr>
      </w:pPr>
      <w:r w:rsidRPr="001A76D6">
        <w:rPr>
          <w:rFonts w:ascii="Arial" w:hAnsi="Arial" w:cs="Arial"/>
          <w:sz w:val="24"/>
          <w:szCs w:val="24"/>
        </w:rPr>
        <w:t>Lancaster, Fylde &amp; Wyre</w:t>
      </w:r>
    </w:p>
    <w:p w:rsidR="005F2C39" w:rsidRPr="001A76D6" w:rsidRDefault="005F2C39" w:rsidP="00BF2C26">
      <w:pPr>
        <w:numPr>
          <w:ilvl w:val="0"/>
          <w:numId w:val="19"/>
        </w:numPr>
        <w:spacing w:after="0"/>
        <w:rPr>
          <w:rFonts w:ascii="Arial" w:hAnsi="Arial" w:cs="Arial"/>
          <w:sz w:val="24"/>
          <w:szCs w:val="24"/>
        </w:rPr>
      </w:pPr>
      <w:r w:rsidRPr="001A76D6">
        <w:rPr>
          <w:rFonts w:ascii="Arial" w:hAnsi="Arial" w:cs="Arial"/>
          <w:sz w:val="24"/>
          <w:szCs w:val="24"/>
        </w:rPr>
        <w:t>Preston</w:t>
      </w:r>
    </w:p>
    <w:p w:rsidR="005F2C39" w:rsidRPr="001A76D6" w:rsidRDefault="005F2C39" w:rsidP="00BF2C26">
      <w:pPr>
        <w:numPr>
          <w:ilvl w:val="0"/>
          <w:numId w:val="19"/>
        </w:numPr>
        <w:spacing w:after="0"/>
        <w:rPr>
          <w:rFonts w:ascii="Arial" w:hAnsi="Arial" w:cs="Arial"/>
          <w:sz w:val="24"/>
          <w:szCs w:val="24"/>
        </w:rPr>
      </w:pPr>
      <w:r w:rsidRPr="001A76D6">
        <w:rPr>
          <w:rFonts w:ascii="Arial" w:hAnsi="Arial" w:cs="Arial"/>
          <w:sz w:val="24"/>
          <w:szCs w:val="24"/>
        </w:rPr>
        <w:t>Chorley, South Ribble and West Lancashire</w:t>
      </w:r>
    </w:p>
    <w:p w:rsidR="005F2C39" w:rsidRPr="001A76D6" w:rsidRDefault="005F2C39" w:rsidP="00BF2C26">
      <w:pPr>
        <w:numPr>
          <w:ilvl w:val="0"/>
          <w:numId w:val="19"/>
        </w:numPr>
        <w:spacing w:after="0"/>
        <w:rPr>
          <w:rFonts w:ascii="Arial" w:hAnsi="Arial" w:cs="Arial"/>
          <w:sz w:val="24"/>
          <w:szCs w:val="24"/>
        </w:rPr>
      </w:pPr>
      <w:r w:rsidRPr="001A76D6">
        <w:rPr>
          <w:rFonts w:ascii="Arial" w:hAnsi="Arial" w:cs="Arial"/>
          <w:sz w:val="24"/>
          <w:szCs w:val="24"/>
        </w:rPr>
        <w:t>Hyndburn, Ribble Valley and Rossendale</w:t>
      </w:r>
    </w:p>
    <w:p w:rsidR="005F2C39" w:rsidRPr="001A76D6" w:rsidRDefault="005F2C39" w:rsidP="00BF2C26">
      <w:pPr>
        <w:pStyle w:val="ListParagraph"/>
        <w:numPr>
          <w:ilvl w:val="0"/>
          <w:numId w:val="19"/>
        </w:numPr>
        <w:spacing w:after="0"/>
        <w:rPr>
          <w:rFonts w:ascii="Arial" w:hAnsi="Arial" w:cs="Arial"/>
          <w:sz w:val="24"/>
          <w:szCs w:val="24"/>
        </w:rPr>
      </w:pPr>
      <w:r w:rsidRPr="001A76D6">
        <w:rPr>
          <w:rFonts w:ascii="Arial" w:hAnsi="Arial" w:cs="Arial"/>
          <w:sz w:val="24"/>
          <w:szCs w:val="24"/>
        </w:rPr>
        <w:t>Burnley &amp; Pendle</w:t>
      </w:r>
    </w:p>
    <w:p w:rsidR="00C25B06" w:rsidRPr="00C25B06" w:rsidRDefault="00C25B06" w:rsidP="005F2C39">
      <w:pPr>
        <w:tabs>
          <w:tab w:val="left" w:pos="142"/>
        </w:tabs>
        <w:rPr>
          <w:rFonts w:ascii="Arial" w:hAnsi="Arial" w:cs="Arial"/>
        </w:rPr>
      </w:pPr>
    </w:p>
    <w:p w:rsidR="00A95AB5" w:rsidRPr="006E0AB3" w:rsidRDefault="00A95AB5" w:rsidP="005F2C39">
      <w:pPr>
        <w:tabs>
          <w:tab w:val="left" w:pos="142"/>
        </w:tabs>
        <w:rPr>
          <w:rFonts w:ascii="Arial" w:hAnsi="Arial" w:cs="Arial"/>
          <w:b/>
          <w:sz w:val="24"/>
          <w:szCs w:val="24"/>
        </w:rPr>
      </w:pPr>
      <w:r w:rsidRPr="006E0AB3">
        <w:rPr>
          <w:rFonts w:ascii="Arial" w:hAnsi="Arial" w:cs="Arial"/>
          <w:sz w:val="24"/>
          <w:szCs w:val="24"/>
        </w:rPr>
        <w:t>The proposal will accommodate the service to operate wi</w:t>
      </w:r>
      <w:r w:rsidR="001A76D6">
        <w:rPr>
          <w:rFonts w:ascii="Arial" w:hAnsi="Arial" w:cs="Arial"/>
          <w:sz w:val="24"/>
          <w:szCs w:val="24"/>
        </w:rPr>
        <w:t>thin a revised budget of £17.2m.</w:t>
      </w:r>
    </w:p>
    <w:p w:rsidR="00A95AB5" w:rsidRPr="006E0AB3" w:rsidRDefault="00B963D1" w:rsidP="005F2C39">
      <w:pPr>
        <w:tabs>
          <w:tab w:val="left" w:pos="142"/>
        </w:tabs>
        <w:rPr>
          <w:rFonts w:ascii="Arial" w:hAnsi="Arial" w:cs="Arial"/>
          <w:sz w:val="24"/>
          <w:szCs w:val="24"/>
        </w:rPr>
      </w:pPr>
      <w:r w:rsidRPr="006E0AB3">
        <w:rPr>
          <w:rFonts w:ascii="Arial" w:hAnsi="Arial" w:cs="Arial"/>
          <w:sz w:val="24"/>
          <w:szCs w:val="24"/>
        </w:rPr>
        <w:t xml:space="preserve">This </w:t>
      </w:r>
      <w:r w:rsidR="00A95AB5" w:rsidRPr="006E0AB3">
        <w:rPr>
          <w:rFonts w:ascii="Arial" w:hAnsi="Arial" w:cs="Arial"/>
          <w:sz w:val="24"/>
          <w:szCs w:val="24"/>
        </w:rPr>
        <w:t xml:space="preserve">now </w:t>
      </w:r>
      <w:r w:rsidRPr="006E0AB3">
        <w:rPr>
          <w:rFonts w:ascii="Arial" w:hAnsi="Arial" w:cs="Arial"/>
          <w:sz w:val="24"/>
          <w:szCs w:val="24"/>
        </w:rPr>
        <w:t xml:space="preserve">offers </w:t>
      </w:r>
      <w:r w:rsidR="00A95AB5" w:rsidRPr="006E0AB3">
        <w:rPr>
          <w:rFonts w:ascii="Arial" w:hAnsi="Arial" w:cs="Arial"/>
          <w:sz w:val="24"/>
          <w:szCs w:val="24"/>
        </w:rPr>
        <w:t xml:space="preserve">the opportunity </w:t>
      </w:r>
      <w:r w:rsidRPr="006E0AB3">
        <w:rPr>
          <w:rFonts w:ascii="Arial" w:hAnsi="Arial" w:cs="Arial"/>
          <w:sz w:val="24"/>
          <w:szCs w:val="24"/>
        </w:rPr>
        <w:t xml:space="preserve">for </w:t>
      </w:r>
      <w:r w:rsidR="00260DD8" w:rsidRPr="006E0AB3">
        <w:rPr>
          <w:rFonts w:ascii="Arial" w:hAnsi="Arial" w:cs="Arial"/>
          <w:sz w:val="24"/>
          <w:szCs w:val="24"/>
        </w:rPr>
        <w:t xml:space="preserve">WPEHS </w:t>
      </w:r>
      <w:r w:rsidR="00A95AB5" w:rsidRPr="006E0AB3">
        <w:rPr>
          <w:rFonts w:ascii="Arial" w:hAnsi="Arial" w:cs="Arial"/>
          <w:sz w:val="24"/>
          <w:szCs w:val="24"/>
        </w:rPr>
        <w:t xml:space="preserve">to engage with key partners to </w:t>
      </w:r>
      <w:r w:rsidRPr="006E0AB3">
        <w:rPr>
          <w:rFonts w:ascii="Arial" w:hAnsi="Arial" w:cs="Arial"/>
          <w:sz w:val="24"/>
          <w:szCs w:val="24"/>
        </w:rPr>
        <w:t xml:space="preserve">discuss possible </w:t>
      </w:r>
      <w:r w:rsidR="00260DD8" w:rsidRPr="006E0AB3">
        <w:rPr>
          <w:rFonts w:ascii="Arial" w:hAnsi="Arial" w:cs="Arial"/>
          <w:sz w:val="24"/>
          <w:szCs w:val="24"/>
        </w:rPr>
        <w:t xml:space="preserve">implications, and </w:t>
      </w:r>
      <w:r w:rsidRPr="006E0AB3">
        <w:rPr>
          <w:rFonts w:ascii="Arial" w:hAnsi="Arial" w:cs="Arial"/>
          <w:sz w:val="24"/>
          <w:szCs w:val="24"/>
        </w:rPr>
        <w:t xml:space="preserve">assess the future </w:t>
      </w:r>
      <w:r w:rsidR="00A95AB5" w:rsidRPr="006E0AB3">
        <w:rPr>
          <w:rFonts w:ascii="Arial" w:hAnsi="Arial" w:cs="Arial"/>
          <w:sz w:val="24"/>
          <w:szCs w:val="24"/>
        </w:rPr>
        <w:t xml:space="preserve">proposed distribution of resources </w:t>
      </w:r>
      <w:r w:rsidR="006E0AB3">
        <w:rPr>
          <w:rFonts w:ascii="Arial" w:hAnsi="Arial" w:cs="Arial"/>
          <w:sz w:val="24"/>
          <w:szCs w:val="24"/>
        </w:rPr>
        <w:t>including staffing across all Neighbourhood C</w:t>
      </w:r>
      <w:r w:rsidRPr="006E0AB3">
        <w:rPr>
          <w:rFonts w:ascii="Arial" w:hAnsi="Arial" w:cs="Arial"/>
          <w:sz w:val="24"/>
          <w:szCs w:val="24"/>
        </w:rPr>
        <w:t xml:space="preserve">entres </w:t>
      </w:r>
      <w:r w:rsidR="00A95AB5" w:rsidRPr="006E0AB3">
        <w:rPr>
          <w:rFonts w:ascii="Arial" w:hAnsi="Arial" w:cs="Arial"/>
          <w:sz w:val="24"/>
          <w:szCs w:val="24"/>
        </w:rPr>
        <w:t xml:space="preserve">to ensure that </w:t>
      </w:r>
      <w:r w:rsidR="00260DD8" w:rsidRPr="006E0AB3">
        <w:rPr>
          <w:rFonts w:ascii="Arial" w:hAnsi="Arial" w:cs="Arial"/>
          <w:sz w:val="24"/>
          <w:szCs w:val="24"/>
        </w:rPr>
        <w:t xml:space="preserve">the </w:t>
      </w:r>
      <w:r w:rsidR="00A95AB5" w:rsidRPr="006E0AB3">
        <w:rPr>
          <w:rFonts w:ascii="Arial" w:hAnsi="Arial" w:cs="Arial"/>
          <w:sz w:val="24"/>
          <w:szCs w:val="24"/>
        </w:rPr>
        <w:t xml:space="preserve">correct blend of access and needs </w:t>
      </w:r>
      <w:r w:rsidR="00260DD8" w:rsidRPr="006E0AB3">
        <w:rPr>
          <w:rFonts w:ascii="Arial" w:hAnsi="Arial" w:cs="Arial"/>
          <w:sz w:val="24"/>
          <w:szCs w:val="24"/>
        </w:rPr>
        <w:t>are</w:t>
      </w:r>
      <w:r w:rsidR="00A95AB5" w:rsidRPr="006E0AB3">
        <w:rPr>
          <w:rFonts w:ascii="Arial" w:hAnsi="Arial" w:cs="Arial"/>
          <w:sz w:val="24"/>
          <w:szCs w:val="24"/>
        </w:rPr>
        <w:t xml:space="preserve"> being addressed</w:t>
      </w:r>
      <w:r w:rsidR="00260DD8" w:rsidRPr="006E0AB3">
        <w:rPr>
          <w:rFonts w:ascii="Arial" w:hAnsi="Arial" w:cs="Arial"/>
          <w:sz w:val="24"/>
          <w:szCs w:val="24"/>
        </w:rPr>
        <w:t>.</w:t>
      </w:r>
      <w:r w:rsidRPr="006E0AB3">
        <w:rPr>
          <w:rFonts w:ascii="Arial" w:hAnsi="Arial" w:cs="Arial"/>
          <w:sz w:val="24"/>
          <w:szCs w:val="24"/>
        </w:rPr>
        <w:t xml:space="preserve">  </w:t>
      </w:r>
    </w:p>
    <w:p w:rsidR="00583ACB" w:rsidRPr="006E0AB3" w:rsidRDefault="00583ACB" w:rsidP="00583ACB">
      <w:pPr>
        <w:rPr>
          <w:rFonts w:ascii="Arial" w:hAnsi="Arial" w:cs="Arial"/>
          <w:sz w:val="24"/>
          <w:szCs w:val="24"/>
        </w:rPr>
      </w:pPr>
      <w:r w:rsidRPr="006E0AB3">
        <w:rPr>
          <w:rFonts w:ascii="Arial" w:hAnsi="Arial" w:cs="Arial"/>
          <w:sz w:val="24"/>
          <w:szCs w:val="24"/>
        </w:rPr>
        <w:t>An exercise is currently being undertaken to identify the required distribution of staffing resources needed to deliver the proposed WPEHS offer across the proposed neighbourhood areas.  This exercise takes into account the following:</w:t>
      </w:r>
    </w:p>
    <w:p w:rsidR="00B963D1" w:rsidRPr="006E0AB3" w:rsidRDefault="00B963D1" w:rsidP="00B963D1">
      <w:pPr>
        <w:pStyle w:val="ListParagraph"/>
        <w:numPr>
          <w:ilvl w:val="0"/>
          <w:numId w:val="18"/>
        </w:numPr>
        <w:tabs>
          <w:tab w:val="left" w:pos="142"/>
        </w:tabs>
        <w:rPr>
          <w:rFonts w:ascii="Arial" w:hAnsi="Arial" w:cs="Arial"/>
          <w:sz w:val="24"/>
          <w:szCs w:val="24"/>
        </w:rPr>
      </w:pPr>
      <w:r w:rsidRPr="006E0AB3">
        <w:rPr>
          <w:rFonts w:ascii="Arial" w:hAnsi="Arial" w:cs="Arial"/>
          <w:sz w:val="24"/>
          <w:szCs w:val="24"/>
        </w:rPr>
        <w:t xml:space="preserve">the proposed service specification for WPEHS delivery which </w:t>
      </w:r>
      <w:r w:rsidR="00583ACB" w:rsidRPr="006E0AB3">
        <w:rPr>
          <w:rFonts w:ascii="Arial" w:hAnsi="Arial" w:cs="Arial"/>
          <w:sz w:val="24"/>
          <w:szCs w:val="24"/>
        </w:rPr>
        <w:t>identifies</w:t>
      </w:r>
      <w:r w:rsidRPr="006E0AB3">
        <w:rPr>
          <w:rFonts w:ascii="Arial" w:hAnsi="Arial" w:cs="Arial"/>
          <w:sz w:val="24"/>
          <w:szCs w:val="24"/>
        </w:rPr>
        <w:t xml:space="preserve"> the enhanced/core group delivery offer combinations for a given area</w:t>
      </w:r>
    </w:p>
    <w:p w:rsidR="00583ACB" w:rsidRPr="006E0AB3" w:rsidRDefault="00B963D1" w:rsidP="00B963D1">
      <w:pPr>
        <w:pStyle w:val="ListParagraph"/>
        <w:numPr>
          <w:ilvl w:val="0"/>
          <w:numId w:val="17"/>
        </w:numPr>
        <w:spacing w:line="259" w:lineRule="auto"/>
        <w:rPr>
          <w:rFonts w:ascii="Arial" w:hAnsi="Arial" w:cs="Arial"/>
          <w:sz w:val="24"/>
          <w:szCs w:val="24"/>
        </w:rPr>
      </w:pPr>
      <w:r w:rsidRPr="006E0AB3">
        <w:rPr>
          <w:rFonts w:ascii="Arial" w:hAnsi="Arial" w:cs="Arial"/>
          <w:sz w:val="24"/>
          <w:szCs w:val="24"/>
        </w:rPr>
        <w:t>a resource allocation proposal using a calculating formula which takes account of a wide r</w:t>
      </w:r>
      <w:r w:rsidR="006E0AB3">
        <w:rPr>
          <w:rFonts w:ascii="Arial" w:hAnsi="Arial" w:cs="Arial"/>
          <w:sz w:val="24"/>
          <w:szCs w:val="24"/>
        </w:rPr>
        <w:t>ange of key indicators of need/</w:t>
      </w:r>
      <w:r w:rsidRPr="006E0AB3">
        <w:rPr>
          <w:rFonts w:ascii="Arial" w:hAnsi="Arial" w:cs="Arial"/>
          <w:sz w:val="24"/>
          <w:szCs w:val="24"/>
        </w:rPr>
        <w:t xml:space="preserve">vulnerability and socio-economic deprivation in each area.  </w:t>
      </w:r>
    </w:p>
    <w:p w:rsidR="00583ACB" w:rsidRPr="006E0AB3" w:rsidRDefault="00583ACB" w:rsidP="00EC7EA9">
      <w:pPr>
        <w:rPr>
          <w:rFonts w:ascii="Arial" w:hAnsi="Arial" w:cs="Arial"/>
          <w:sz w:val="24"/>
          <w:szCs w:val="24"/>
        </w:rPr>
      </w:pPr>
      <w:r w:rsidRPr="006E0AB3">
        <w:rPr>
          <w:rFonts w:ascii="Arial" w:hAnsi="Arial" w:cs="Arial"/>
          <w:sz w:val="24"/>
          <w:szCs w:val="24"/>
        </w:rPr>
        <w:lastRenderedPageBreak/>
        <w:t>The table on the next page illustrates how this formula allocate</w:t>
      </w:r>
      <w:r w:rsidR="00EC7EA9" w:rsidRPr="006E0AB3">
        <w:rPr>
          <w:rFonts w:ascii="Arial" w:hAnsi="Arial" w:cs="Arial"/>
          <w:sz w:val="24"/>
          <w:szCs w:val="24"/>
        </w:rPr>
        <w:t>s</w:t>
      </w:r>
      <w:r w:rsidRPr="006E0AB3">
        <w:rPr>
          <w:rFonts w:ascii="Arial" w:hAnsi="Arial" w:cs="Arial"/>
          <w:sz w:val="24"/>
          <w:szCs w:val="24"/>
        </w:rPr>
        <w:t xml:space="preserve"> the total resource available across the proposed neighbourhood areas and will be used to inform the refined staffing structure which will be published as part o</w:t>
      </w:r>
      <w:r w:rsidR="00EC7EA9" w:rsidRPr="006E0AB3">
        <w:rPr>
          <w:rFonts w:ascii="Arial" w:hAnsi="Arial" w:cs="Arial"/>
          <w:sz w:val="24"/>
          <w:szCs w:val="24"/>
        </w:rPr>
        <w:t>f the WPEH Phase 2 consultation and may be amended further dependent on the feedback submitted during this phase of consultation.</w:t>
      </w:r>
    </w:p>
    <w:p w:rsidR="00EC7EA9" w:rsidRDefault="00EC7EA9" w:rsidP="00EC7EA9">
      <w:pPr>
        <w:rPr>
          <w:rFonts w:ascii="Arial" w:hAnsi="Arial" w:cs="Arial"/>
        </w:rPr>
      </w:pPr>
    </w:p>
    <w:p w:rsidR="00EC7EA9" w:rsidRDefault="00EC7EA9" w:rsidP="00EC7EA9">
      <w:pPr>
        <w:rPr>
          <w:rFonts w:ascii="Arial" w:hAnsi="Arial" w:cs="Arial"/>
        </w:rPr>
        <w:sectPr w:rsidR="00EC7EA9">
          <w:pgSz w:w="11906" w:h="16838"/>
          <w:pgMar w:top="1440" w:right="1440" w:bottom="1440" w:left="1440" w:header="708" w:footer="708" w:gutter="0"/>
          <w:cols w:space="708"/>
          <w:docGrid w:linePitch="360"/>
        </w:sectPr>
      </w:pPr>
    </w:p>
    <w:p w:rsidR="00583ACB" w:rsidRPr="00583ACB" w:rsidRDefault="00583ACB" w:rsidP="00583ACB">
      <w:pPr>
        <w:ind w:left="360"/>
        <w:rPr>
          <w:rFonts w:ascii="Arial" w:hAnsi="Arial" w:cs="Arial"/>
        </w:rPr>
      </w:pPr>
    </w:p>
    <w:p w:rsidR="00583ACB" w:rsidRPr="00590FE7" w:rsidRDefault="00583ACB" w:rsidP="00583ACB">
      <w:pPr>
        <w:spacing w:line="256" w:lineRule="auto"/>
        <w:rPr>
          <w:sz w:val="24"/>
          <w:szCs w:val="24"/>
        </w:rPr>
      </w:pPr>
      <w:r>
        <w:rPr>
          <w:rFonts w:ascii="Arial" w:hAnsi="Arial" w:cs="Arial"/>
          <w:b/>
          <w:sz w:val="24"/>
          <w:szCs w:val="24"/>
        </w:rPr>
        <w:t>WPEHS Resource allocation per area.  Based on staff structure proposal/service model subject to consultation 9</w:t>
      </w:r>
      <w:r>
        <w:rPr>
          <w:rFonts w:ascii="Arial" w:hAnsi="Arial" w:cs="Arial"/>
          <w:b/>
          <w:sz w:val="24"/>
          <w:szCs w:val="24"/>
          <w:vertAlign w:val="superscript"/>
        </w:rPr>
        <w:t>th</w:t>
      </w:r>
      <w:r>
        <w:rPr>
          <w:rFonts w:ascii="Arial" w:hAnsi="Arial" w:cs="Arial"/>
          <w:b/>
          <w:sz w:val="24"/>
          <w:szCs w:val="24"/>
        </w:rPr>
        <w:t xml:space="preserve"> Feb–21</w:t>
      </w:r>
      <w:r>
        <w:rPr>
          <w:rFonts w:ascii="Arial" w:hAnsi="Arial" w:cs="Arial"/>
          <w:b/>
          <w:sz w:val="24"/>
          <w:szCs w:val="24"/>
          <w:vertAlign w:val="superscript"/>
        </w:rPr>
        <w:t>st</w:t>
      </w:r>
      <w:r>
        <w:rPr>
          <w:rFonts w:ascii="Arial" w:hAnsi="Arial" w:cs="Arial"/>
          <w:b/>
          <w:sz w:val="24"/>
          <w:szCs w:val="24"/>
        </w:rPr>
        <w:t xml:space="preserve"> March 2016</w:t>
      </w:r>
    </w:p>
    <w:tbl>
      <w:tblPr>
        <w:tblStyle w:val="TableGrid"/>
        <w:tblW w:w="5000" w:type="pct"/>
        <w:tblBorders>
          <w:top w:val="single" w:sz="24" w:space="0" w:color="auto"/>
          <w:left w:val="single" w:sz="24" w:space="0" w:color="auto"/>
          <w:bottom w:val="single" w:sz="24" w:space="0" w:color="auto"/>
          <w:right w:val="single" w:sz="24" w:space="0" w:color="auto"/>
          <w:insideH w:val="single" w:sz="24" w:space="0" w:color="auto"/>
          <w:insideV w:val="none" w:sz="0" w:space="0" w:color="auto"/>
        </w:tblBorders>
        <w:tblLook w:val="04A0" w:firstRow="1" w:lastRow="0" w:firstColumn="1" w:lastColumn="0" w:noHBand="0" w:noVBand="1"/>
      </w:tblPr>
      <w:tblGrid>
        <w:gridCol w:w="2055"/>
        <w:gridCol w:w="846"/>
        <w:gridCol w:w="1309"/>
        <w:gridCol w:w="1332"/>
        <w:gridCol w:w="846"/>
        <w:gridCol w:w="846"/>
        <w:gridCol w:w="857"/>
        <w:gridCol w:w="837"/>
        <w:gridCol w:w="847"/>
        <w:gridCol w:w="847"/>
        <w:gridCol w:w="847"/>
        <w:gridCol w:w="847"/>
        <w:gridCol w:w="847"/>
        <w:gridCol w:w="735"/>
      </w:tblGrid>
      <w:tr w:rsidR="00583ACB" w:rsidTr="00583ACB">
        <w:tc>
          <w:tcPr>
            <w:tcW w:w="745" w:type="pct"/>
            <w:vMerge w:val="restart"/>
            <w:tcBorders>
              <w:top w:val="single" w:sz="24" w:space="0" w:color="auto"/>
              <w:left w:val="single" w:sz="24" w:space="0" w:color="auto"/>
              <w:bottom w:val="single" w:sz="24" w:space="0" w:color="auto"/>
              <w:right w:val="single" w:sz="24" w:space="0" w:color="auto"/>
            </w:tcBorders>
          </w:tcPr>
          <w:p w:rsidR="00583ACB" w:rsidRDefault="00583ACB" w:rsidP="00870DE4">
            <w:pPr>
              <w:rPr>
                <w:rFonts w:ascii="Calibri" w:hAnsi="Calibri"/>
              </w:rPr>
            </w:pPr>
          </w:p>
        </w:tc>
        <w:tc>
          <w:tcPr>
            <w:tcW w:w="752" w:type="pct"/>
            <w:gridSpan w:val="2"/>
            <w:tcBorders>
              <w:top w:val="single" w:sz="24" w:space="0" w:color="auto"/>
              <w:left w:val="single" w:sz="24" w:space="0" w:color="auto"/>
              <w:bottom w:val="single" w:sz="24" w:space="0" w:color="auto"/>
              <w:right w:val="single" w:sz="24" w:space="0" w:color="auto"/>
            </w:tcBorders>
            <w:shd w:val="clear" w:color="auto" w:fill="808080" w:themeFill="background1" w:themeFillShade="80"/>
            <w:hideMark/>
          </w:tcPr>
          <w:p w:rsidR="00583ACB" w:rsidRDefault="00583ACB" w:rsidP="00870DE4">
            <w:pPr>
              <w:rPr>
                <w:rFonts w:ascii="Calibri" w:hAnsi="Calibri"/>
                <w:color w:val="FFFFFF" w:themeColor="background1"/>
              </w:rPr>
            </w:pPr>
            <w:r>
              <w:rPr>
                <w:rFonts w:ascii="Calibri" w:hAnsi="Calibri"/>
                <w:color w:val="FFFFFF" w:themeColor="background1"/>
              </w:rPr>
              <w:t>Senior leadership</w:t>
            </w:r>
          </w:p>
        </w:tc>
        <w:tc>
          <w:tcPr>
            <w:tcW w:w="2610" w:type="pct"/>
            <w:gridSpan w:val="8"/>
            <w:tcBorders>
              <w:top w:val="single" w:sz="24" w:space="0" w:color="auto"/>
              <w:left w:val="single" w:sz="24" w:space="0" w:color="auto"/>
              <w:bottom w:val="single" w:sz="24" w:space="0" w:color="auto"/>
              <w:right w:val="single" w:sz="24" w:space="0" w:color="auto"/>
            </w:tcBorders>
            <w:shd w:val="clear" w:color="auto" w:fill="BFBFBF" w:themeFill="background1" w:themeFillShade="BF"/>
            <w:hideMark/>
          </w:tcPr>
          <w:p w:rsidR="00583ACB" w:rsidRDefault="00583ACB" w:rsidP="00870DE4">
            <w:pPr>
              <w:rPr>
                <w:rFonts w:ascii="Calibri" w:hAnsi="Calibri"/>
                <w:b/>
              </w:rPr>
            </w:pPr>
            <w:r>
              <w:rPr>
                <w:rFonts w:ascii="Calibri" w:hAnsi="Calibri"/>
                <w:b/>
              </w:rPr>
              <w:t>Locality based</w:t>
            </w:r>
          </w:p>
        </w:tc>
        <w:tc>
          <w:tcPr>
            <w:tcW w:w="893" w:type="pct"/>
            <w:gridSpan w:val="3"/>
            <w:tcBorders>
              <w:top w:val="single" w:sz="24" w:space="0" w:color="auto"/>
              <w:left w:val="single" w:sz="24" w:space="0" w:color="auto"/>
              <w:bottom w:val="single" w:sz="24" w:space="0" w:color="auto"/>
              <w:right w:val="single" w:sz="24" w:space="0" w:color="auto"/>
            </w:tcBorders>
            <w:shd w:val="clear" w:color="auto" w:fill="808080" w:themeFill="background1" w:themeFillShade="80"/>
            <w:hideMark/>
          </w:tcPr>
          <w:p w:rsidR="00583ACB" w:rsidRDefault="00583ACB" w:rsidP="00870DE4">
            <w:pPr>
              <w:rPr>
                <w:rFonts w:ascii="Calibri" w:hAnsi="Calibri"/>
                <w:color w:val="FFFFFF" w:themeColor="background1"/>
              </w:rPr>
            </w:pPr>
            <w:r>
              <w:rPr>
                <w:rFonts w:ascii="Calibri" w:hAnsi="Calibri"/>
                <w:color w:val="FFFFFF" w:themeColor="background1"/>
              </w:rPr>
              <w:t>Centrally based</w:t>
            </w:r>
          </w:p>
        </w:tc>
      </w:tr>
      <w:tr w:rsidR="00583ACB" w:rsidTr="00583ACB">
        <w:tc>
          <w:tcPr>
            <w:tcW w:w="745" w:type="pct"/>
            <w:vMerge/>
            <w:tcBorders>
              <w:top w:val="single" w:sz="24" w:space="0" w:color="auto"/>
              <w:left w:val="single" w:sz="24" w:space="0" w:color="auto"/>
              <w:bottom w:val="single" w:sz="24" w:space="0" w:color="auto"/>
              <w:right w:val="single" w:sz="24" w:space="0" w:color="auto"/>
            </w:tcBorders>
            <w:vAlign w:val="center"/>
            <w:hideMark/>
          </w:tcPr>
          <w:p w:rsidR="00583ACB" w:rsidRDefault="00583ACB" w:rsidP="00870DE4">
            <w:pPr>
              <w:rPr>
                <w:rFonts w:ascii="Calibri" w:hAnsi="Calibri"/>
              </w:rPr>
            </w:pPr>
          </w:p>
        </w:tc>
        <w:tc>
          <w:tcPr>
            <w:tcW w:w="310" w:type="pct"/>
            <w:tcBorders>
              <w:top w:val="single" w:sz="24" w:space="0" w:color="auto"/>
              <w:left w:val="single" w:sz="24" w:space="0" w:color="auto"/>
              <w:bottom w:val="single" w:sz="4" w:space="0" w:color="auto"/>
              <w:right w:val="single" w:sz="4" w:space="0" w:color="auto"/>
            </w:tcBorders>
            <w:shd w:val="clear" w:color="auto" w:fill="808080" w:themeFill="background1" w:themeFillShade="80"/>
            <w:hideMark/>
          </w:tcPr>
          <w:p w:rsidR="00583ACB" w:rsidRDefault="00583ACB" w:rsidP="00870DE4">
            <w:pPr>
              <w:rPr>
                <w:rFonts w:ascii="Calibri" w:hAnsi="Calibri"/>
                <w:color w:val="FFFFFF" w:themeColor="background1"/>
                <w:sz w:val="20"/>
                <w:szCs w:val="20"/>
              </w:rPr>
            </w:pPr>
            <w:r>
              <w:rPr>
                <w:rFonts w:ascii="Calibri" w:hAnsi="Calibri"/>
                <w:color w:val="FFFFFF" w:themeColor="background1"/>
                <w:sz w:val="20"/>
                <w:szCs w:val="20"/>
              </w:rPr>
              <w:t>Head of Service</w:t>
            </w:r>
          </w:p>
        </w:tc>
        <w:tc>
          <w:tcPr>
            <w:tcW w:w="442" w:type="pct"/>
            <w:tcBorders>
              <w:top w:val="single" w:sz="24" w:space="0" w:color="auto"/>
              <w:left w:val="single" w:sz="4" w:space="0" w:color="auto"/>
              <w:bottom w:val="single" w:sz="4" w:space="0" w:color="auto"/>
              <w:right w:val="single" w:sz="24" w:space="0" w:color="auto"/>
            </w:tcBorders>
            <w:shd w:val="clear" w:color="auto" w:fill="808080" w:themeFill="background1" w:themeFillShade="80"/>
            <w:hideMark/>
          </w:tcPr>
          <w:p w:rsidR="00583ACB" w:rsidRDefault="00583ACB" w:rsidP="00870DE4">
            <w:pPr>
              <w:rPr>
                <w:rFonts w:ascii="Calibri" w:hAnsi="Calibri"/>
                <w:color w:val="FFFFFF" w:themeColor="background1"/>
                <w:sz w:val="20"/>
                <w:szCs w:val="20"/>
              </w:rPr>
            </w:pPr>
            <w:r>
              <w:rPr>
                <w:rFonts w:ascii="Calibri" w:hAnsi="Calibri"/>
                <w:color w:val="FFFFFF" w:themeColor="background1"/>
                <w:sz w:val="20"/>
                <w:szCs w:val="20"/>
              </w:rPr>
              <w:t>Senior Management</w:t>
            </w:r>
          </w:p>
        </w:tc>
        <w:tc>
          <w:tcPr>
            <w:tcW w:w="443" w:type="pct"/>
            <w:tcBorders>
              <w:top w:val="single" w:sz="24" w:space="0" w:color="auto"/>
              <w:left w:val="single" w:sz="24" w:space="0" w:color="auto"/>
              <w:bottom w:val="single" w:sz="4" w:space="0" w:color="auto"/>
              <w:right w:val="single" w:sz="12" w:space="0" w:color="auto"/>
            </w:tcBorders>
            <w:shd w:val="clear" w:color="auto" w:fill="BFBFBF" w:themeFill="background1" w:themeFillShade="BF"/>
            <w:hideMark/>
          </w:tcPr>
          <w:p w:rsidR="00583ACB" w:rsidRDefault="00583ACB" w:rsidP="00870DE4">
            <w:pPr>
              <w:rPr>
                <w:rFonts w:ascii="Calibri" w:hAnsi="Calibri"/>
                <w:b/>
                <w:sz w:val="20"/>
                <w:szCs w:val="20"/>
              </w:rPr>
            </w:pPr>
            <w:r>
              <w:rPr>
                <w:rFonts w:ascii="Calibri" w:hAnsi="Calibri"/>
                <w:b/>
                <w:sz w:val="20"/>
                <w:szCs w:val="20"/>
              </w:rPr>
              <w:t>Operational Management</w:t>
            </w:r>
          </w:p>
        </w:tc>
        <w:tc>
          <w:tcPr>
            <w:tcW w:w="1239" w:type="pct"/>
            <w:gridSpan w:val="4"/>
            <w:tcBorders>
              <w:top w:val="single" w:sz="24" w:space="0" w:color="auto"/>
              <w:left w:val="single" w:sz="12" w:space="0" w:color="auto"/>
              <w:bottom w:val="single" w:sz="12" w:space="0" w:color="auto"/>
              <w:right w:val="single" w:sz="12" w:space="0" w:color="auto"/>
            </w:tcBorders>
            <w:shd w:val="clear" w:color="auto" w:fill="BFBFBF" w:themeFill="background1" w:themeFillShade="BF"/>
            <w:hideMark/>
          </w:tcPr>
          <w:p w:rsidR="00583ACB" w:rsidRDefault="00583ACB" w:rsidP="00870DE4">
            <w:pPr>
              <w:rPr>
                <w:rFonts w:ascii="Calibri" w:hAnsi="Calibri"/>
                <w:b/>
                <w:sz w:val="20"/>
                <w:szCs w:val="20"/>
              </w:rPr>
            </w:pPr>
            <w:r>
              <w:rPr>
                <w:rFonts w:ascii="Calibri" w:hAnsi="Calibri"/>
                <w:b/>
                <w:sz w:val="20"/>
                <w:szCs w:val="20"/>
              </w:rPr>
              <w:t>Frontline Delivery</w:t>
            </w:r>
          </w:p>
          <w:p w:rsidR="00583ACB" w:rsidRDefault="00583ACB" w:rsidP="00870DE4">
            <w:pPr>
              <w:rPr>
                <w:rFonts w:ascii="Calibri" w:hAnsi="Calibri"/>
                <w:b/>
                <w:sz w:val="16"/>
                <w:szCs w:val="16"/>
              </w:rPr>
            </w:pPr>
            <w:r>
              <w:rPr>
                <w:rFonts w:ascii="Calibri" w:hAnsi="Calibri"/>
                <w:b/>
                <w:sz w:val="16"/>
                <w:szCs w:val="16"/>
              </w:rPr>
              <w:t>(grades 4/3 apportioned by group work specification)</w:t>
            </w:r>
          </w:p>
        </w:tc>
        <w:tc>
          <w:tcPr>
            <w:tcW w:w="929" w:type="pct"/>
            <w:gridSpan w:val="3"/>
            <w:tcBorders>
              <w:top w:val="single" w:sz="24" w:space="0" w:color="auto"/>
              <w:left w:val="single" w:sz="12" w:space="0" w:color="auto"/>
              <w:bottom w:val="single" w:sz="12" w:space="0" w:color="auto"/>
              <w:right w:val="single" w:sz="24" w:space="0" w:color="auto"/>
            </w:tcBorders>
            <w:shd w:val="clear" w:color="auto" w:fill="BFBFBF" w:themeFill="background1" w:themeFillShade="BF"/>
            <w:hideMark/>
          </w:tcPr>
          <w:p w:rsidR="00583ACB" w:rsidRDefault="00583ACB" w:rsidP="00870DE4">
            <w:pPr>
              <w:rPr>
                <w:rFonts w:ascii="Calibri" w:hAnsi="Calibri"/>
                <w:b/>
                <w:sz w:val="20"/>
                <w:szCs w:val="20"/>
              </w:rPr>
            </w:pPr>
            <w:r>
              <w:rPr>
                <w:rFonts w:ascii="Calibri" w:hAnsi="Calibri"/>
                <w:b/>
                <w:sz w:val="20"/>
                <w:szCs w:val="20"/>
              </w:rPr>
              <w:t>Technical/ Specialist &amp; Business Support</w:t>
            </w:r>
          </w:p>
        </w:tc>
        <w:tc>
          <w:tcPr>
            <w:tcW w:w="893" w:type="pct"/>
            <w:gridSpan w:val="3"/>
            <w:tcBorders>
              <w:top w:val="single" w:sz="24" w:space="0" w:color="auto"/>
              <w:left w:val="single" w:sz="24" w:space="0" w:color="auto"/>
              <w:bottom w:val="single" w:sz="24" w:space="0" w:color="auto"/>
              <w:right w:val="single" w:sz="24" w:space="0" w:color="auto"/>
            </w:tcBorders>
            <w:shd w:val="clear" w:color="auto" w:fill="808080" w:themeFill="background1" w:themeFillShade="80"/>
            <w:hideMark/>
          </w:tcPr>
          <w:p w:rsidR="00583ACB" w:rsidRDefault="00583ACB" w:rsidP="00870DE4">
            <w:pPr>
              <w:rPr>
                <w:rFonts w:ascii="Calibri" w:hAnsi="Calibri"/>
                <w:color w:val="FFFFFF" w:themeColor="background1"/>
                <w:sz w:val="20"/>
                <w:szCs w:val="20"/>
              </w:rPr>
            </w:pPr>
            <w:r>
              <w:rPr>
                <w:rFonts w:ascii="Calibri" w:hAnsi="Calibri"/>
                <w:color w:val="FFFFFF" w:themeColor="background1"/>
                <w:sz w:val="20"/>
                <w:szCs w:val="20"/>
              </w:rPr>
              <w:t>Technical/Specialist &amp; Business Support</w:t>
            </w:r>
          </w:p>
        </w:tc>
      </w:tr>
      <w:tr w:rsidR="00583ACB" w:rsidTr="00583ACB">
        <w:trPr>
          <w:trHeight w:val="226"/>
        </w:trPr>
        <w:tc>
          <w:tcPr>
            <w:tcW w:w="745" w:type="pct"/>
            <w:vMerge/>
            <w:tcBorders>
              <w:top w:val="single" w:sz="24" w:space="0" w:color="auto"/>
              <w:left w:val="single" w:sz="24" w:space="0" w:color="auto"/>
              <w:bottom w:val="single" w:sz="24" w:space="0" w:color="auto"/>
              <w:right w:val="single" w:sz="24" w:space="0" w:color="auto"/>
            </w:tcBorders>
            <w:vAlign w:val="center"/>
            <w:hideMark/>
          </w:tcPr>
          <w:p w:rsidR="00583ACB" w:rsidRDefault="00583ACB" w:rsidP="00870DE4">
            <w:pPr>
              <w:rPr>
                <w:rFonts w:ascii="Calibri" w:hAnsi="Calibri"/>
              </w:rPr>
            </w:pPr>
          </w:p>
        </w:tc>
        <w:tc>
          <w:tcPr>
            <w:tcW w:w="310" w:type="pct"/>
            <w:tcBorders>
              <w:top w:val="single" w:sz="4" w:space="0" w:color="auto"/>
              <w:left w:val="single" w:sz="24" w:space="0" w:color="auto"/>
              <w:bottom w:val="single" w:sz="24" w:space="0" w:color="auto"/>
              <w:right w:val="single" w:sz="4" w:space="0" w:color="auto"/>
            </w:tcBorders>
            <w:shd w:val="clear" w:color="auto" w:fill="808080" w:themeFill="background1" w:themeFillShade="80"/>
            <w:hideMark/>
          </w:tcPr>
          <w:p w:rsidR="00583ACB" w:rsidRDefault="00583ACB" w:rsidP="00870DE4">
            <w:pPr>
              <w:rPr>
                <w:rFonts w:ascii="Calibri" w:hAnsi="Calibri"/>
                <w:color w:val="FFFFFF" w:themeColor="background1"/>
                <w:sz w:val="20"/>
                <w:szCs w:val="20"/>
              </w:rPr>
            </w:pPr>
            <w:r>
              <w:rPr>
                <w:rFonts w:ascii="Calibri" w:hAnsi="Calibri"/>
                <w:color w:val="FFFFFF" w:themeColor="background1"/>
                <w:sz w:val="20"/>
                <w:szCs w:val="20"/>
              </w:rPr>
              <w:t>Grade 14</w:t>
            </w:r>
          </w:p>
        </w:tc>
        <w:tc>
          <w:tcPr>
            <w:tcW w:w="442" w:type="pct"/>
            <w:tcBorders>
              <w:top w:val="single" w:sz="4" w:space="0" w:color="auto"/>
              <w:left w:val="single" w:sz="4" w:space="0" w:color="auto"/>
              <w:bottom w:val="single" w:sz="24" w:space="0" w:color="auto"/>
              <w:right w:val="single" w:sz="24" w:space="0" w:color="auto"/>
            </w:tcBorders>
            <w:shd w:val="clear" w:color="auto" w:fill="808080" w:themeFill="background1" w:themeFillShade="80"/>
            <w:hideMark/>
          </w:tcPr>
          <w:p w:rsidR="00583ACB" w:rsidRDefault="00583ACB" w:rsidP="00870DE4">
            <w:pPr>
              <w:rPr>
                <w:rFonts w:ascii="Calibri" w:hAnsi="Calibri"/>
                <w:color w:val="FFFFFF" w:themeColor="background1"/>
                <w:sz w:val="20"/>
                <w:szCs w:val="20"/>
              </w:rPr>
            </w:pPr>
            <w:r>
              <w:rPr>
                <w:rFonts w:ascii="Calibri" w:hAnsi="Calibri"/>
                <w:color w:val="FFFFFF" w:themeColor="background1"/>
                <w:sz w:val="20"/>
                <w:szCs w:val="20"/>
              </w:rPr>
              <w:t>Grade 12</w:t>
            </w:r>
          </w:p>
        </w:tc>
        <w:tc>
          <w:tcPr>
            <w:tcW w:w="443" w:type="pct"/>
            <w:tcBorders>
              <w:top w:val="single" w:sz="4" w:space="0" w:color="auto"/>
              <w:left w:val="single" w:sz="24" w:space="0" w:color="auto"/>
              <w:bottom w:val="single" w:sz="24" w:space="0" w:color="auto"/>
              <w:right w:val="single" w:sz="12" w:space="0" w:color="auto"/>
            </w:tcBorders>
            <w:shd w:val="clear" w:color="auto" w:fill="BFBFBF" w:themeFill="background1" w:themeFillShade="BF"/>
            <w:hideMark/>
          </w:tcPr>
          <w:p w:rsidR="00583ACB" w:rsidRDefault="00583ACB" w:rsidP="00870DE4">
            <w:pPr>
              <w:rPr>
                <w:rFonts w:ascii="Calibri" w:hAnsi="Calibri"/>
                <w:b/>
                <w:sz w:val="20"/>
                <w:szCs w:val="20"/>
              </w:rPr>
            </w:pPr>
            <w:r>
              <w:rPr>
                <w:rFonts w:ascii="Calibri" w:hAnsi="Calibri"/>
                <w:b/>
                <w:sz w:val="20"/>
                <w:szCs w:val="20"/>
              </w:rPr>
              <w:t>Grade 10</w:t>
            </w:r>
          </w:p>
        </w:tc>
        <w:tc>
          <w:tcPr>
            <w:tcW w:w="310" w:type="pct"/>
            <w:tcBorders>
              <w:top w:val="single" w:sz="4" w:space="0" w:color="auto"/>
              <w:left w:val="single" w:sz="12" w:space="0" w:color="auto"/>
              <w:bottom w:val="single" w:sz="24" w:space="0" w:color="auto"/>
              <w:right w:val="single" w:sz="4" w:space="0" w:color="auto"/>
            </w:tcBorders>
            <w:shd w:val="clear" w:color="auto" w:fill="BFBFBF" w:themeFill="background1" w:themeFillShade="BF"/>
            <w:hideMark/>
          </w:tcPr>
          <w:p w:rsidR="00583ACB" w:rsidRDefault="00583ACB" w:rsidP="00870DE4">
            <w:pPr>
              <w:rPr>
                <w:rFonts w:ascii="Calibri" w:hAnsi="Calibri"/>
                <w:b/>
                <w:sz w:val="20"/>
                <w:szCs w:val="20"/>
              </w:rPr>
            </w:pPr>
            <w:r>
              <w:rPr>
                <w:rFonts w:ascii="Calibri" w:hAnsi="Calibri"/>
                <w:b/>
                <w:sz w:val="20"/>
                <w:szCs w:val="20"/>
              </w:rPr>
              <w:t xml:space="preserve">Grade 8 </w:t>
            </w:r>
          </w:p>
        </w:tc>
        <w:tc>
          <w:tcPr>
            <w:tcW w:w="310" w:type="pct"/>
            <w:tcBorders>
              <w:top w:val="single" w:sz="4" w:space="0" w:color="auto"/>
              <w:left w:val="single" w:sz="4" w:space="0" w:color="auto"/>
              <w:bottom w:val="single" w:sz="24" w:space="0" w:color="auto"/>
              <w:right w:val="single" w:sz="4" w:space="0" w:color="auto"/>
            </w:tcBorders>
            <w:shd w:val="clear" w:color="auto" w:fill="BFBFBF" w:themeFill="background1" w:themeFillShade="BF"/>
            <w:hideMark/>
          </w:tcPr>
          <w:p w:rsidR="00583ACB" w:rsidRDefault="00583ACB" w:rsidP="00870DE4">
            <w:pPr>
              <w:rPr>
                <w:rFonts w:ascii="Calibri" w:hAnsi="Calibri"/>
                <w:b/>
                <w:sz w:val="20"/>
                <w:szCs w:val="20"/>
              </w:rPr>
            </w:pPr>
            <w:r>
              <w:rPr>
                <w:rFonts w:ascii="Calibri" w:hAnsi="Calibri"/>
                <w:b/>
                <w:sz w:val="20"/>
                <w:szCs w:val="20"/>
              </w:rPr>
              <w:t>Grade 6</w:t>
            </w:r>
          </w:p>
        </w:tc>
        <w:tc>
          <w:tcPr>
            <w:tcW w:w="310" w:type="pct"/>
            <w:tcBorders>
              <w:top w:val="single" w:sz="4" w:space="0" w:color="auto"/>
              <w:left w:val="single" w:sz="4" w:space="0" w:color="auto"/>
              <w:bottom w:val="single" w:sz="24" w:space="0" w:color="auto"/>
              <w:right w:val="single" w:sz="4" w:space="0" w:color="auto"/>
            </w:tcBorders>
            <w:shd w:val="clear" w:color="auto" w:fill="BFBFBF" w:themeFill="background1" w:themeFillShade="BF"/>
            <w:hideMark/>
          </w:tcPr>
          <w:p w:rsidR="00583ACB" w:rsidRDefault="00583ACB" w:rsidP="00870DE4">
            <w:pPr>
              <w:rPr>
                <w:rFonts w:ascii="Calibri" w:hAnsi="Calibri"/>
                <w:b/>
                <w:sz w:val="20"/>
                <w:szCs w:val="20"/>
              </w:rPr>
            </w:pPr>
            <w:r>
              <w:rPr>
                <w:rFonts w:ascii="Calibri" w:hAnsi="Calibri"/>
                <w:b/>
                <w:sz w:val="20"/>
                <w:szCs w:val="20"/>
              </w:rPr>
              <w:t>Grade 4</w:t>
            </w:r>
          </w:p>
        </w:tc>
        <w:tc>
          <w:tcPr>
            <w:tcW w:w="310" w:type="pct"/>
            <w:tcBorders>
              <w:top w:val="single" w:sz="4" w:space="0" w:color="auto"/>
              <w:left w:val="single" w:sz="4" w:space="0" w:color="auto"/>
              <w:bottom w:val="single" w:sz="24" w:space="0" w:color="auto"/>
              <w:right w:val="single" w:sz="12" w:space="0" w:color="auto"/>
            </w:tcBorders>
            <w:shd w:val="clear" w:color="auto" w:fill="BFBFBF" w:themeFill="background1" w:themeFillShade="BF"/>
            <w:hideMark/>
          </w:tcPr>
          <w:p w:rsidR="00583ACB" w:rsidRDefault="00583ACB" w:rsidP="00870DE4">
            <w:pPr>
              <w:rPr>
                <w:rFonts w:ascii="Calibri" w:hAnsi="Calibri"/>
                <w:b/>
                <w:sz w:val="20"/>
                <w:szCs w:val="20"/>
              </w:rPr>
            </w:pPr>
            <w:r>
              <w:rPr>
                <w:rFonts w:ascii="Calibri" w:hAnsi="Calibri"/>
                <w:b/>
                <w:sz w:val="20"/>
                <w:szCs w:val="20"/>
              </w:rPr>
              <w:t>Grade 3</w:t>
            </w:r>
          </w:p>
        </w:tc>
        <w:tc>
          <w:tcPr>
            <w:tcW w:w="310" w:type="pct"/>
            <w:tcBorders>
              <w:top w:val="single" w:sz="4" w:space="0" w:color="auto"/>
              <w:left w:val="single" w:sz="12" w:space="0" w:color="auto"/>
              <w:bottom w:val="single" w:sz="24" w:space="0" w:color="auto"/>
              <w:right w:val="single" w:sz="4" w:space="0" w:color="auto"/>
            </w:tcBorders>
            <w:shd w:val="clear" w:color="auto" w:fill="BFBFBF" w:themeFill="background1" w:themeFillShade="BF"/>
            <w:hideMark/>
          </w:tcPr>
          <w:p w:rsidR="00583ACB" w:rsidRDefault="00583ACB" w:rsidP="00870DE4">
            <w:pPr>
              <w:rPr>
                <w:rFonts w:ascii="Calibri" w:hAnsi="Calibri"/>
                <w:b/>
                <w:sz w:val="20"/>
                <w:szCs w:val="20"/>
              </w:rPr>
            </w:pPr>
            <w:r>
              <w:rPr>
                <w:rFonts w:ascii="Calibri" w:hAnsi="Calibri"/>
                <w:b/>
                <w:sz w:val="20"/>
                <w:szCs w:val="20"/>
              </w:rPr>
              <w:t>Grade 8</w:t>
            </w:r>
          </w:p>
        </w:tc>
        <w:tc>
          <w:tcPr>
            <w:tcW w:w="310" w:type="pct"/>
            <w:tcBorders>
              <w:top w:val="single" w:sz="4" w:space="0" w:color="auto"/>
              <w:left w:val="single" w:sz="4" w:space="0" w:color="auto"/>
              <w:bottom w:val="single" w:sz="24" w:space="0" w:color="auto"/>
              <w:right w:val="single" w:sz="4" w:space="0" w:color="auto"/>
            </w:tcBorders>
            <w:shd w:val="clear" w:color="auto" w:fill="BFBFBF" w:themeFill="background1" w:themeFillShade="BF"/>
            <w:hideMark/>
          </w:tcPr>
          <w:p w:rsidR="00583ACB" w:rsidRDefault="00583ACB" w:rsidP="00870DE4">
            <w:pPr>
              <w:rPr>
                <w:rFonts w:ascii="Calibri" w:hAnsi="Calibri"/>
                <w:b/>
                <w:sz w:val="20"/>
                <w:szCs w:val="20"/>
              </w:rPr>
            </w:pPr>
            <w:r>
              <w:rPr>
                <w:rFonts w:ascii="Calibri" w:hAnsi="Calibri"/>
                <w:b/>
                <w:sz w:val="20"/>
                <w:szCs w:val="20"/>
              </w:rPr>
              <w:t>Grade 6</w:t>
            </w:r>
          </w:p>
        </w:tc>
        <w:tc>
          <w:tcPr>
            <w:tcW w:w="310" w:type="pct"/>
            <w:tcBorders>
              <w:top w:val="single" w:sz="4" w:space="0" w:color="auto"/>
              <w:left w:val="single" w:sz="4" w:space="0" w:color="auto"/>
              <w:bottom w:val="single" w:sz="24" w:space="0" w:color="auto"/>
              <w:right w:val="single" w:sz="24" w:space="0" w:color="auto"/>
            </w:tcBorders>
            <w:shd w:val="clear" w:color="auto" w:fill="BFBFBF" w:themeFill="background1" w:themeFillShade="BF"/>
            <w:hideMark/>
          </w:tcPr>
          <w:p w:rsidR="00583ACB" w:rsidRDefault="00583ACB" w:rsidP="00870DE4">
            <w:pPr>
              <w:rPr>
                <w:rFonts w:ascii="Calibri" w:hAnsi="Calibri"/>
                <w:b/>
                <w:sz w:val="20"/>
                <w:szCs w:val="20"/>
              </w:rPr>
            </w:pPr>
            <w:r>
              <w:rPr>
                <w:rFonts w:ascii="Calibri" w:hAnsi="Calibri"/>
                <w:b/>
                <w:sz w:val="20"/>
                <w:szCs w:val="20"/>
              </w:rPr>
              <w:t xml:space="preserve">Grade 3 </w:t>
            </w:r>
          </w:p>
        </w:tc>
        <w:tc>
          <w:tcPr>
            <w:tcW w:w="310" w:type="pct"/>
            <w:tcBorders>
              <w:top w:val="single" w:sz="4" w:space="0" w:color="auto"/>
              <w:left w:val="single" w:sz="24" w:space="0" w:color="auto"/>
              <w:bottom w:val="single" w:sz="24" w:space="0" w:color="auto"/>
              <w:right w:val="single" w:sz="4" w:space="0" w:color="auto"/>
            </w:tcBorders>
            <w:shd w:val="clear" w:color="auto" w:fill="808080" w:themeFill="background1" w:themeFillShade="80"/>
            <w:hideMark/>
          </w:tcPr>
          <w:p w:rsidR="00583ACB" w:rsidRDefault="00583ACB" w:rsidP="00870DE4">
            <w:pPr>
              <w:rPr>
                <w:rFonts w:ascii="Calibri" w:hAnsi="Calibri"/>
                <w:color w:val="FFFFFF" w:themeColor="background1"/>
                <w:sz w:val="20"/>
                <w:szCs w:val="20"/>
              </w:rPr>
            </w:pPr>
            <w:r>
              <w:rPr>
                <w:rFonts w:ascii="Calibri" w:hAnsi="Calibri"/>
                <w:color w:val="FFFFFF" w:themeColor="background1"/>
                <w:sz w:val="20"/>
                <w:szCs w:val="20"/>
              </w:rPr>
              <w:t>Grade 8</w:t>
            </w:r>
          </w:p>
        </w:tc>
        <w:tc>
          <w:tcPr>
            <w:tcW w:w="310" w:type="pct"/>
            <w:tcBorders>
              <w:top w:val="single" w:sz="4" w:space="0" w:color="auto"/>
              <w:left w:val="single" w:sz="4" w:space="0" w:color="auto"/>
              <w:bottom w:val="single" w:sz="24" w:space="0" w:color="auto"/>
              <w:right w:val="single" w:sz="4" w:space="0" w:color="auto"/>
            </w:tcBorders>
            <w:shd w:val="clear" w:color="auto" w:fill="808080" w:themeFill="background1" w:themeFillShade="80"/>
            <w:hideMark/>
          </w:tcPr>
          <w:p w:rsidR="00583ACB" w:rsidRDefault="00583ACB" w:rsidP="00870DE4">
            <w:pPr>
              <w:rPr>
                <w:rFonts w:ascii="Calibri" w:hAnsi="Calibri"/>
                <w:color w:val="FFFFFF" w:themeColor="background1"/>
                <w:sz w:val="20"/>
                <w:szCs w:val="20"/>
              </w:rPr>
            </w:pPr>
            <w:r>
              <w:rPr>
                <w:rFonts w:ascii="Calibri" w:hAnsi="Calibri"/>
                <w:color w:val="FFFFFF" w:themeColor="background1"/>
                <w:sz w:val="20"/>
                <w:szCs w:val="20"/>
              </w:rPr>
              <w:t>Grade 6</w:t>
            </w:r>
          </w:p>
        </w:tc>
        <w:tc>
          <w:tcPr>
            <w:tcW w:w="273" w:type="pct"/>
            <w:tcBorders>
              <w:top w:val="single" w:sz="4" w:space="0" w:color="auto"/>
              <w:left w:val="single" w:sz="4" w:space="0" w:color="auto"/>
              <w:bottom w:val="single" w:sz="24" w:space="0" w:color="auto"/>
              <w:right w:val="single" w:sz="24" w:space="0" w:color="auto"/>
            </w:tcBorders>
            <w:shd w:val="clear" w:color="auto" w:fill="808080" w:themeFill="background1" w:themeFillShade="80"/>
            <w:hideMark/>
          </w:tcPr>
          <w:p w:rsidR="00583ACB" w:rsidRDefault="00583ACB" w:rsidP="00870DE4">
            <w:pPr>
              <w:rPr>
                <w:rFonts w:ascii="Calibri" w:hAnsi="Calibri"/>
                <w:color w:val="FFFFFF" w:themeColor="background1"/>
                <w:sz w:val="20"/>
                <w:szCs w:val="20"/>
              </w:rPr>
            </w:pPr>
            <w:r>
              <w:rPr>
                <w:rFonts w:ascii="Calibri" w:hAnsi="Calibri"/>
                <w:color w:val="FFFFFF" w:themeColor="background1"/>
                <w:sz w:val="20"/>
                <w:szCs w:val="20"/>
              </w:rPr>
              <w:t>Grade 3</w:t>
            </w:r>
          </w:p>
        </w:tc>
      </w:tr>
      <w:tr w:rsidR="00583ACB" w:rsidTr="00583ACB">
        <w:tc>
          <w:tcPr>
            <w:tcW w:w="745" w:type="pct"/>
            <w:tcBorders>
              <w:top w:val="single" w:sz="24" w:space="0" w:color="auto"/>
              <w:left w:val="single" w:sz="24" w:space="0" w:color="auto"/>
              <w:bottom w:val="single" w:sz="4" w:space="0" w:color="auto"/>
              <w:right w:val="single" w:sz="24" w:space="0" w:color="auto"/>
            </w:tcBorders>
            <w:shd w:val="clear" w:color="auto" w:fill="E2EFD9" w:themeFill="accent6" w:themeFillTint="33"/>
            <w:hideMark/>
          </w:tcPr>
          <w:p w:rsidR="00583ACB" w:rsidRDefault="00583ACB" w:rsidP="00870DE4">
            <w:pPr>
              <w:rPr>
                <w:rFonts w:ascii="Calibri" w:hAnsi="Calibri"/>
              </w:rPr>
            </w:pPr>
            <w:r>
              <w:rPr>
                <w:rFonts w:ascii="Calibri" w:hAnsi="Calibri"/>
              </w:rPr>
              <w:t>Lancaster</w:t>
            </w:r>
          </w:p>
        </w:tc>
        <w:tc>
          <w:tcPr>
            <w:tcW w:w="310" w:type="pct"/>
            <w:vMerge w:val="restart"/>
            <w:tcBorders>
              <w:top w:val="single" w:sz="24" w:space="0" w:color="auto"/>
              <w:left w:val="single" w:sz="24" w:space="0" w:color="auto"/>
              <w:bottom w:val="single" w:sz="24" w:space="0" w:color="auto"/>
              <w:right w:val="single" w:sz="4" w:space="0" w:color="auto"/>
            </w:tcBorders>
            <w:shd w:val="clear" w:color="auto" w:fill="F3BD81"/>
          </w:tcPr>
          <w:p w:rsidR="00583ACB" w:rsidRDefault="00583ACB" w:rsidP="00870DE4">
            <w:pPr>
              <w:rPr>
                <w:rFonts w:ascii="Calibri" w:hAnsi="Calibri"/>
              </w:rPr>
            </w:pPr>
          </w:p>
        </w:tc>
        <w:tc>
          <w:tcPr>
            <w:tcW w:w="442" w:type="pct"/>
            <w:tcBorders>
              <w:top w:val="single" w:sz="24" w:space="0" w:color="auto"/>
              <w:left w:val="single" w:sz="4" w:space="0" w:color="auto"/>
              <w:bottom w:val="single" w:sz="4" w:space="0" w:color="auto"/>
              <w:right w:val="single" w:sz="24" w:space="0" w:color="auto"/>
            </w:tcBorders>
            <w:shd w:val="clear" w:color="auto" w:fill="E2EFD9" w:themeFill="accent6" w:themeFillTint="33"/>
          </w:tcPr>
          <w:p w:rsidR="00583ACB" w:rsidRDefault="00583ACB" w:rsidP="00870DE4">
            <w:pPr>
              <w:rPr>
                <w:rFonts w:ascii="Calibri" w:hAnsi="Calibri"/>
              </w:rPr>
            </w:pPr>
          </w:p>
        </w:tc>
        <w:tc>
          <w:tcPr>
            <w:tcW w:w="443" w:type="pct"/>
            <w:tcBorders>
              <w:top w:val="single" w:sz="24" w:space="0" w:color="auto"/>
              <w:left w:val="single" w:sz="24" w:space="0" w:color="auto"/>
              <w:bottom w:val="single" w:sz="4" w:space="0" w:color="auto"/>
              <w:right w:val="single" w:sz="4" w:space="0" w:color="auto"/>
            </w:tcBorders>
            <w:shd w:val="clear" w:color="auto" w:fill="E2EFD9" w:themeFill="accent6" w:themeFillTint="33"/>
            <w:hideMark/>
          </w:tcPr>
          <w:p w:rsidR="00583ACB" w:rsidRDefault="00583ACB" w:rsidP="00870DE4">
            <w:pPr>
              <w:rPr>
                <w:rFonts w:ascii="Calibri" w:hAnsi="Calibri"/>
              </w:rPr>
            </w:pPr>
            <w:r>
              <w:rPr>
                <w:rFonts w:ascii="Calibri" w:hAnsi="Calibri"/>
              </w:rPr>
              <w:t>1fte</w:t>
            </w:r>
          </w:p>
        </w:tc>
        <w:tc>
          <w:tcPr>
            <w:tcW w:w="310" w:type="pct"/>
            <w:tcBorders>
              <w:top w:val="single" w:sz="24" w:space="0" w:color="auto"/>
              <w:left w:val="single" w:sz="4" w:space="0" w:color="auto"/>
              <w:bottom w:val="single" w:sz="4" w:space="0" w:color="auto"/>
              <w:right w:val="single" w:sz="4" w:space="0" w:color="auto"/>
            </w:tcBorders>
            <w:shd w:val="clear" w:color="auto" w:fill="E2EFD9" w:themeFill="accent6" w:themeFillTint="33"/>
            <w:hideMark/>
          </w:tcPr>
          <w:p w:rsidR="00583ACB" w:rsidRDefault="00583ACB" w:rsidP="00870DE4">
            <w:pPr>
              <w:rPr>
                <w:rFonts w:ascii="Calibri" w:hAnsi="Calibri"/>
              </w:rPr>
            </w:pPr>
            <w:r>
              <w:rPr>
                <w:rFonts w:ascii="Calibri" w:hAnsi="Calibri"/>
              </w:rPr>
              <w:t>7fte</w:t>
            </w:r>
          </w:p>
        </w:tc>
        <w:tc>
          <w:tcPr>
            <w:tcW w:w="310" w:type="pct"/>
            <w:tcBorders>
              <w:top w:val="single" w:sz="24" w:space="0" w:color="auto"/>
              <w:left w:val="single" w:sz="4" w:space="0" w:color="auto"/>
              <w:bottom w:val="single" w:sz="4" w:space="0" w:color="auto"/>
              <w:right w:val="single" w:sz="4" w:space="0" w:color="auto"/>
            </w:tcBorders>
            <w:shd w:val="clear" w:color="auto" w:fill="E2EFD9" w:themeFill="accent6" w:themeFillTint="33"/>
            <w:hideMark/>
          </w:tcPr>
          <w:p w:rsidR="00583ACB" w:rsidRDefault="00583ACB" w:rsidP="00870DE4">
            <w:pPr>
              <w:rPr>
                <w:rFonts w:ascii="Calibri" w:hAnsi="Calibri"/>
              </w:rPr>
            </w:pPr>
            <w:r>
              <w:rPr>
                <w:rFonts w:ascii="Calibri" w:hAnsi="Calibri"/>
              </w:rPr>
              <w:t>22fte</w:t>
            </w:r>
          </w:p>
        </w:tc>
        <w:tc>
          <w:tcPr>
            <w:tcW w:w="310" w:type="pct"/>
            <w:tcBorders>
              <w:top w:val="single" w:sz="24" w:space="0" w:color="auto"/>
              <w:left w:val="single" w:sz="4" w:space="0" w:color="auto"/>
              <w:bottom w:val="single" w:sz="4" w:space="0" w:color="auto"/>
              <w:right w:val="single" w:sz="4" w:space="0" w:color="auto"/>
            </w:tcBorders>
            <w:shd w:val="clear" w:color="auto" w:fill="E2EFD9" w:themeFill="accent6" w:themeFillTint="33"/>
            <w:hideMark/>
          </w:tcPr>
          <w:p w:rsidR="00583ACB" w:rsidRDefault="00583ACB" w:rsidP="00870DE4">
            <w:pPr>
              <w:rPr>
                <w:rFonts w:ascii="Calibri" w:hAnsi="Calibri"/>
              </w:rPr>
            </w:pPr>
            <w:r>
              <w:rPr>
                <w:rFonts w:ascii="Calibri" w:hAnsi="Calibri"/>
              </w:rPr>
              <w:t>12.8fte</w:t>
            </w:r>
          </w:p>
        </w:tc>
        <w:tc>
          <w:tcPr>
            <w:tcW w:w="310" w:type="pct"/>
            <w:tcBorders>
              <w:top w:val="single" w:sz="24" w:space="0" w:color="auto"/>
              <w:left w:val="single" w:sz="4" w:space="0" w:color="auto"/>
              <w:bottom w:val="single" w:sz="4" w:space="0" w:color="auto"/>
              <w:right w:val="single" w:sz="24" w:space="0" w:color="auto"/>
            </w:tcBorders>
            <w:shd w:val="clear" w:color="auto" w:fill="E2EFD9" w:themeFill="accent6" w:themeFillTint="33"/>
            <w:hideMark/>
          </w:tcPr>
          <w:p w:rsidR="00583ACB" w:rsidRDefault="00583ACB" w:rsidP="00870DE4">
            <w:pPr>
              <w:rPr>
                <w:rFonts w:ascii="Calibri" w:hAnsi="Calibri"/>
              </w:rPr>
            </w:pPr>
            <w:r>
              <w:rPr>
                <w:rFonts w:ascii="Calibri" w:hAnsi="Calibri"/>
              </w:rPr>
              <w:t>4.3fte</w:t>
            </w:r>
          </w:p>
        </w:tc>
        <w:tc>
          <w:tcPr>
            <w:tcW w:w="310" w:type="pct"/>
            <w:tcBorders>
              <w:top w:val="single" w:sz="24" w:space="0" w:color="auto"/>
              <w:left w:val="single" w:sz="24" w:space="0" w:color="auto"/>
              <w:bottom w:val="single" w:sz="4" w:space="0" w:color="auto"/>
              <w:right w:val="single" w:sz="4" w:space="0" w:color="auto"/>
            </w:tcBorders>
            <w:shd w:val="clear" w:color="auto" w:fill="E2EFD9" w:themeFill="accent6" w:themeFillTint="33"/>
          </w:tcPr>
          <w:p w:rsidR="00583ACB" w:rsidRDefault="00583ACB" w:rsidP="00870DE4">
            <w:pPr>
              <w:rPr>
                <w:rFonts w:ascii="Calibri" w:hAnsi="Calibri"/>
              </w:rPr>
            </w:pPr>
          </w:p>
        </w:tc>
        <w:tc>
          <w:tcPr>
            <w:tcW w:w="310" w:type="pct"/>
            <w:tcBorders>
              <w:top w:val="single" w:sz="24" w:space="0" w:color="auto"/>
              <w:left w:val="single" w:sz="4" w:space="0" w:color="auto"/>
              <w:bottom w:val="single" w:sz="4" w:space="0" w:color="auto"/>
              <w:right w:val="single" w:sz="4" w:space="0" w:color="auto"/>
            </w:tcBorders>
            <w:shd w:val="clear" w:color="auto" w:fill="E2EFD9" w:themeFill="accent6" w:themeFillTint="33"/>
            <w:hideMark/>
          </w:tcPr>
          <w:p w:rsidR="00583ACB" w:rsidRDefault="00583ACB" w:rsidP="00870DE4">
            <w:pPr>
              <w:rPr>
                <w:rFonts w:ascii="Calibri" w:hAnsi="Calibri"/>
              </w:rPr>
            </w:pPr>
            <w:r>
              <w:rPr>
                <w:rFonts w:ascii="Calibri" w:hAnsi="Calibri"/>
              </w:rPr>
              <w:t>1fte</w:t>
            </w:r>
          </w:p>
        </w:tc>
        <w:tc>
          <w:tcPr>
            <w:tcW w:w="310" w:type="pct"/>
            <w:tcBorders>
              <w:top w:val="single" w:sz="24" w:space="0" w:color="auto"/>
              <w:left w:val="single" w:sz="4" w:space="0" w:color="auto"/>
              <w:bottom w:val="single" w:sz="4" w:space="0" w:color="auto"/>
              <w:right w:val="single" w:sz="24" w:space="0" w:color="auto"/>
            </w:tcBorders>
            <w:shd w:val="clear" w:color="auto" w:fill="E2EFD9" w:themeFill="accent6" w:themeFillTint="33"/>
            <w:hideMark/>
          </w:tcPr>
          <w:p w:rsidR="00583ACB" w:rsidRDefault="00583ACB" w:rsidP="00870DE4">
            <w:pPr>
              <w:rPr>
                <w:rFonts w:ascii="Calibri" w:hAnsi="Calibri"/>
              </w:rPr>
            </w:pPr>
            <w:r>
              <w:rPr>
                <w:rFonts w:ascii="Calibri" w:hAnsi="Calibri"/>
              </w:rPr>
              <w:t>1fte</w:t>
            </w:r>
          </w:p>
        </w:tc>
        <w:tc>
          <w:tcPr>
            <w:tcW w:w="310" w:type="pct"/>
            <w:vMerge w:val="restart"/>
            <w:tcBorders>
              <w:top w:val="single" w:sz="24" w:space="0" w:color="auto"/>
              <w:left w:val="single" w:sz="24" w:space="0" w:color="auto"/>
              <w:bottom w:val="single" w:sz="24" w:space="0" w:color="auto"/>
              <w:right w:val="single" w:sz="4" w:space="0" w:color="auto"/>
            </w:tcBorders>
            <w:shd w:val="clear" w:color="auto" w:fill="F3BD81"/>
          </w:tcPr>
          <w:p w:rsidR="00583ACB" w:rsidRDefault="00583ACB" w:rsidP="00870DE4">
            <w:pPr>
              <w:rPr>
                <w:rFonts w:ascii="Calibri" w:hAnsi="Calibri"/>
              </w:rPr>
            </w:pPr>
          </w:p>
        </w:tc>
        <w:tc>
          <w:tcPr>
            <w:tcW w:w="310" w:type="pct"/>
            <w:vMerge w:val="restart"/>
            <w:tcBorders>
              <w:top w:val="single" w:sz="24" w:space="0" w:color="auto"/>
              <w:left w:val="single" w:sz="4" w:space="0" w:color="auto"/>
              <w:bottom w:val="single" w:sz="24" w:space="0" w:color="auto"/>
              <w:right w:val="single" w:sz="4" w:space="0" w:color="auto"/>
            </w:tcBorders>
            <w:shd w:val="clear" w:color="auto" w:fill="F3BD81"/>
          </w:tcPr>
          <w:p w:rsidR="00583ACB" w:rsidRDefault="00583ACB" w:rsidP="00870DE4">
            <w:pPr>
              <w:rPr>
                <w:rFonts w:ascii="Calibri" w:hAnsi="Calibri"/>
              </w:rPr>
            </w:pPr>
          </w:p>
        </w:tc>
        <w:tc>
          <w:tcPr>
            <w:tcW w:w="273" w:type="pct"/>
            <w:vMerge w:val="restart"/>
            <w:tcBorders>
              <w:top w:val="single" w:sz="24" w:space="0" w:color="auto"/>
              <w:left w:val="single" w:sz="4" w:space="0" w:color="auto"/>
              <w:bottom w:val="single" w:sz="24" w:space="0" w:color="auto"/>
              <w:right w:val="single" w:sz="24" w:space="0" w:color="auto"/>
            </w:tcBorders>
            <w:shd w:val="clear" w:color="auto" w:fill="F3BD81"/>
          </w:tcPr>
          <w:p w:rsidR="00583ACB" w:rsidRDefault="00583ACB" w:rsidP="00870DE4">
            <w:pPr>
              <w:rPr>
                <w:rFonts w:ascii="Calibri" w:hAnsi="Calibri"/>
              </w:rPr>
            </w:pPr>
          </w:p>
        </w:tc>
      </w:tr>
      <w:tr w:rsidR="00583ACB" w:rsidTr="00583ACB">
        <w:tc>
          <w:tcPr>
            <w:tcW w:w="745" w:type="pct"/>
            <w:tcBorders>
              <w:top w:val="single" w:sz="4" w:space="0" w:color="auto"/>
              <w:left w:val="single" w:sz="24" w:space="0" w:color="auto"/>
              <w:bottom w:val="single" w:sz="4" w:space="0" w:color="auto"/>
              <w:right w:val="single" w:sz="24" w:space="0" w:color="auto"/>
            </w:tcBorders>
            <w:shd w:val="clear" w:color="auto" w:fill="E2EFD9" w:themeFill="accent6" w:themeFillTint="33"/>
            <w:hideMark/>
          </w:tcPr>
          <w:p w:rsidR="00583ACB" w:rsidRDefault="00583ACB" w:rsidP="00870DE4">
            <w:pPr>
              <w:rPr>
                <w:rFonts w:ascii="Calibri" w:hAnsi="Calibri"/>
              </w:rPr>
            </w:pPr>
            <w:r>
              <w:rPr>
                <w:rFonts w:ascii="Calibri" w:hAnsi="Calibri"/>
              </w:rPr>
              <w:t>Wyre</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442" w:type="pct"/>
            <w:tcBorders>
              <w:top w:val="single" w:sz="4" w:space="0" w:color="auto"/>
              <w:left w:val="single" w:sz="4" w:space="0" w:color="auto"/>
              <w:bottom w:val="single" w:sz="4" w:space="0" w:color="auto"/>
              <w:right w:val="single" w:sz="24" w:space="0" w:color="auto"/>
            </w:tcBorders>
            <w:shd w:val="clear" w:color="auto" w:fill="E2EFD9" w:themeFill="accent6" w:themeFillTint="33"/>
          </w:tcPr>
          <w:p w:rsidR="00583ACB" w:rsidRDefault="00583ACB" w:rsidP="00870DE4">
            <w:pPr>
              <w:rPr>
                <w:rFonts w:ascii="Calibri" w:hAnsi="Calibri"/>
              </w:rPr>
            </w:pPr>
          </w:p>
        </w:tc>
        <w:tc>
          <w:tcPr>
            <w:tcW w:w="443" w:type="pct"/>
            <w:tcBorders>
              <w:top w:val="single" w:sz="4" w:space="0" w:color="auto"/>
              <w:left w:val="single" w:sz="24" w:space="0" w:color="auto"/>
              <w:bottom w:val="single" w:sz="4" w:space="0" w:color="auto"/>
              <w:right w:val="single" w:sz="4" w:space="0" w:color="auto"/>
            </w:tcBorders>
            <w:shd w:val="clear" w:color="auto" w:fill="E2EFD9" w:themeFill="accent6" w:themeFillTint="33"/>
            <w:hideMark/>
          </w:tcPr>
          <w:p w:rsidR="00583ACB" w:rsidRDefault="00583ACB" w:rsidP="00870DE4">
            <w:pPr>
              <w:rPr>
                <w:rFonts w:ascii="Calibri" w:hAnsi="Calibri"/>
              </w:rPr>
            </w:pPr>
            <w:r>
              <w:rPr>
                <w:rFonts w:ascii="Calibri" w:hAnsi="Calibri"/>
              </w:rPr>
              <w:t>1fte</w:t>
            </w:r>
          </w:p>
        </w:tc>
        <w:tc>
          <w:tcPr>
            <w:tcW w:w="310"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83ACB" w:rsidRDefault="00583ACB" w:rsidP="00870DE4">
            <w:pPr>
              <w:rPr>
                <w:rFonts w:ascii="Calibri" w:hAnsi="Calibri"/>
              </w:rPr>
            </w:pPr>
            <w:r>
              <w:rPr>
                <w:rFonts w:ascii="Calibri" w:hAnsi="Calibri"/>
              </w:rPr>
              <w:t>5fte</w:t>
            </w:r>
          </w:p>
        </w:tc>
        <w:tc>
          <w:tcPr>
            <w:tcW w:w="310"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83ACB" w:rsidRDefault="00583ACB" w:rsidP="00870DE4">
            <w:pPr>
              <w:rPr>
                <w:rFonts w:ascii="Calibri" w:hAnsi="Calibri"/>
              </w:rPr>
            </w:pPr>
            <w:r>
              <w:rPr>
                <w:rFonts w:ascii="Calibri" w:hAnsi="Calibri"/>
              </w:rPr>
              <w:t>17fte</w:t>
            </w:r>
          </w:p>
        </w:tc>
        <w:tc>
          <w:tcPr>
            <w:tcW w:w="310"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83ACB" w:rsidRDefault="00583ACB" w:rsidP="00870DE4">
            <w:pPr>
              <w:rPr>
                <w:rFonts w:ascii="Calibri" w:hAnsi="Calibri"/>
              </w:rPr>
            </w:pPr>
            <w:r>
              <w:rPr>
                <w:rFonts w:ascii="Calibri" w:hAnsi="Calibri"/>
              </w:rPr>
              <w:t>11.2fte</w:t>
            </w:r>
          </w:p>
        </w:tc>
        <w:tc>
          <w:tcPr>
            <w:tcW w:w="310" w:type="pct"/>
            <w:tcBorders>
              <w:top w:val="single" w:sz="4" w:space="0" w:color="auto"/>
              <w:left w:val="single" w:sz="4" w:space="0" w:color="auto"/>
              <w:bottom w:val="single" w:sz="4" w:space="0" w:color="auto"/>
              <w:right w:val="single" w:sz="24" w:space="0" w:color="auto"/>
            </w:tcBorders>
            <w:shd w:val="clear" w:color="auto" w:fill="E2EFD9" w:themeFill="accent6" w:themeFillTint="33"/>
            <w:hideMark/>
          </w:tcPr>
          <w:p w:rsidR="00583ACB" w:rsidRDefault="00583ACB" w:rsidP="00870DE4">
            <w:pPr>
              <w:rPr>
                <w:rFonts w:ascii="Calibri" w:hAnsi="Calibri"/>
              </w:rPr>
            </w:pPr>
            <w:r>
              <w:rPr>
                <w:rFonts w:ascii="Calibri" w:hAnsi="Calibri"/>
              </w:rPr>
              <w:t>3.6fte</w:t>
            </w:r>
          </w:p>
        </w:tc>
        <w:tc>
          <w:tcPr>
            <w:tcW w:w="310" w:type="pct"/>
            <w:tcBorders>
              <w:top w:val="single" w:sz="4" w:space="0" w:color="auto"/>
              <w:left w:val="single" w:sz="24" w:space="0" w:color="auto"/>
              <w:bottom w:val="single" w:sz="4" w:space="0" w:color="auto"/>
              <w:right w:val="single" w:sz="4" w:space="0" w:color="auto"/>
            </w:tcBorders>
            <w:shd w:val="clear" w:color="auto" w:fill="E2EFD9" w:themeFill="accent6" w:themeFillTint="33"/>
          </w:tcPr>
          <w:p w:rsidR="00583ACB" w:rsidRDefault="00583ACB" w:rsidP="00870DE4">
            <w:pPr>
              <w:rPr>
                <w:rFonts w:ascii="Calibri" w:hAnsi="Calibri"/>
              </w:rPr>
            </w:pPr>
          </w:p>
        </w:tc>
        <w:tc>
          <w:tcPr>
            <w:tcW w:w="310"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83ACB" w:rsidRDefault="00583ACB" w:rsidP="00870DE4">
            <w:pPr>
              <w:rPr>
                <w:rFonts w:ascii="Calibri" w:hAnsi="Calibri"/>
              </w:rPr>
            </w:pPr>
            <w:r>
              <w:rPr>
                <w:rFonts w:ascii="Calibri" w:hAnsi="Calibri"/>
              </w:rPr>
              <w:t>1fte</w:t>
            </w:r>
          </w:p>
        </w:tc>
        <w:tc>
          <w:tcPr>
            <w:tcW w:w="310" w:type="pct"/>
            <w:tcBorders>
              <w:top w:val="single" w:sz="4" w:space="0" w:color="auto"/>
              <w:left w:val="single" w:sz="4" w:space="0" w:color="auto"/>
              <w:bottom w:val="single" w:sz="4" w:space="0" w:color="auto"/>
              <w:right w:val="single" w:sz="24" w:space="0" w:color="auto"/>
            </w:tcBorders>
            <w:shd w:val="clear" w:color="auto" w:fill="E2EFD9" w:themeFill="accent6" w:themeFillTint="33"/>
            <w:hideMark/>
          </w:tcPr>
          <w:p w:rsidR="00583ACB" w:rsidRDefault="00583ACB" w:rsidP="00870DE4">
            <w:pPr>
              <w:rPr>
                <w:rFonts w:ascii="Calibri" w:hAnsi="Calibri"/>
              </w:rPr>
            </w:pPr>
            <w:r>
              <w:rPr>
                <w:rFonts w:ascii="Calibri" w:hAnsi="Calibri"/>
              </w:rPr>
              <w:t>1fte</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310" w:type="pct"/>
            <w:vMerge/>
            <w:tcBorders>
              <w:top w:val="single" w:sz="24" w:space="0" w:color="auto"/>
              <w:left w:val="single" w:sz="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273" w:type="pct"/>
            <w:vMerge/>
            <w:tcBorders>
              <w:top w:val="single" w:sz="24" w:space="0" w:color="auto"/>
              <w:left w:val="single" w:sz="4" w:space="0" w:color="auto"/>
              <w:bottom w:val="single" w:sz="24" w:space="0" w:color="auto"/>
              <w:right w:val="single" w:sz="24" w:space="0" w:color="auto"/>
            </w:tcBorders>
            <w:vAlign w:val="center"/>
            <w:hideMark/>
          </w:tcPr>
          <w:p w:rsidR="00583ACB" w:rsidRDefault="00583ACB" w:rsidP="00870DE4">
            <w:pPr>
              <w:rPr>
                <w:rFonts w:ascii="Calibri" w:hAnsi="Calibri"/>
              </w:rPr>
            </w:pPr>
          </w:p>
        </w:tc>
      </w:tr>
      <w:tr w:rsidR="00583ACB" w:rsidTr="00583ACB">
        <w:tc>
          <w:tcPr>
            <w:tcW w:w="745" w:type="pct"/>
            <w:tcBorders>
              <w:top w:val="single" w:sz="4" w:space="0" w:color="auto"/>
              <w:left w:val="single" w:sz="24" w:space="0" w:color="auto"/>
              <w:bottom w:val="single" w:sz="4" w:space="0" w:color="auto"/>
              <w:right w:val="single" w:sz="24" w:space="0" w:color="auto"/>
            </w:tcBorders>
            <w:shd w:val="clear" w:color="auto" w:fill="E2EFD9" w:themeFill="accent6" w:themeFillTint="33"/>
            <w:hideMark/>
          </w:tcPr>
          <w:p w:rsidR="00583ACB" w:rsidRDefault="00583ACB" w:rsidP="00870DE4">
            <w:pPr>
              <w:rPr>
                <w:rFonts w:ascii="Calibri" w:hAnsi="Calibri"/>
              </w:rPr>
            </w:pPr>
            <w:r>
              <w:rPr>
                <w:rFonts w:ascii="Calibri" w:hAnsi="Calibri"/>
              </w:rPr>
              <w:t>Fylde</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442" w:type="pct"/>
            <w:tcBorders>
              <w:top w:val="single" w:sz="4" w:space="0" w:color="auto"/>
              <w:left w:val="single" w:sz="4" w:space="0" w:color="auto"/>
              <w:bottom w:val="single" w:sz="4" w:space="0" w:color="auto"/>
              <w:right w:val="single" w:sz="24" w:space="0" w:color="auto"/>
            </w:tcBorders>
            <w:shd w:val="clear" w:color="auto" w:fill="E2EFD9" w:themeFill="accent6" w:themeFillTint="33"/>
          </w:tcPr>
          <w:p w:rsidR="00583ACB" w:rsidRDefault="00583ACB" w:rsidP="00870DE4">
            <w:pPr>
              <w:rPr>
                <w:rFonts w:ascii="Calibri" w:hAnsi="Calibri"/>
              </w:rPr>
            </w:pPr>
          </w:p>
        </w:tc>
        <w:tc>
          <w:tcPr>
            <w:tcW w:w="443" w:type="pct"/>
            <w:tcBorders>
              <w:top w:val="single" w:sz="4" w:space="0" w:color="auto"/>
              <w:left w:val="single" w:sz="24" w:space="0" w:color="auto"/>
              <w:bottom w:val="single" w:sz="4" w:space="0" w:color="auto"/>
              <w:right w:val="single" w:sz="4" w:space="0" w:color="auto"/>
            </w:tcBorders>
            <w:shd w:val="clear" w:color="auto" w:fill="E2EFD9" w:themeFill="accent6" w:themeFillTint="33"/>
            <w:hideMark/>
          </w:tcPr>
          <w:p w:rsidR="00583ACB" w:rsidRDefault="00583ACB" w:rsidP="00870DE4">
            <w:pPr>
              <w:rPr>
                <w:rFonts w:ascii="Calibri" w:hAnsi="Calibri"/>
              </w:rPr>
            </w:pPr>
            <w:r>
              <w:rPr>
                <w:rFonts w:ascii="Calibri" w:hAnsi="Calibri"/>
              </w:rPr>
              <w:t>1fte</w:t>
            </w:r>
          </w:p>
        </w:tc>
        <w:tc>
          <w:tcPr>
            <w:tcW w:w="310"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83ACB" w:rsidRDefault="00583ACB" w:rsidP="00870DE4">
            <w:pPr>
              <w:rPr>
                <w:rFonts w:ascii="Calibri" w:hAnsi="Calibri"/>
              </w:rPr>
            </w:pPr>
            <w:r>
              <w:rPr>
                <w:rFonts w:ascii="Calibri" w:hAnsi="Calibri"/>
              </w:rPr>
              <w:t>4fte</w:t>
            </w:r>
          </w:p>
        </w:tc>
        <w:tc>
          <w:tcPr>
            <w:tcW w:w="310"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83ACB" w:rsidRDefault="00583ACB" w:rsidP="00870DE4">
            <w:pPr>
              <w:rPr>
                <w:rFonts w:ascii="Calibri" w:hAnsi="Calibri"/>
              </w:rPr>
            </w:pPr>
            <w:r>
              <w:rPr>
                <w:rFonts w:ascii="Calibri" w:hAnsi="Calibri"/>
              </w:rPr>
              <w:t>14fte</w:t>
            </w:r>
          </w:p>
        </w:tc>
        <w:tc>
          <w:tcPr>
            <w:tcW w:w="310"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83ACB" w:rsidRDefault="00583ACB" w:rsidP="00870DE4">
            <w:pPr>
              <w:rPr>
                <w:rFonts w:ascii="Calibri" w:hAnsi="Calibri"/>
              </w:rPr>
            </w:pPr>
            <w:r>
              <w:rPr>
                <w:rFonts w:ascii="Calibri" w:hAnsi="Calibri"/>
              </w:rPr>
              <w:t>6fte</w:t>
            </w:r>
          </w:p>
        </w:tc>
        <w:tc>
          <w:tcPr>
            <w:tcW w:w="310" w:type="pct"/>
            <w:tcBorders>
              <w:top w:val="single" w:sz="4" w:space="0" w:color="auto"/>
              <w:left w:val="single" w:sz="4" w:space="0" w:color="auto"/>
              <w:bottom w:val="single" w:sz="4" w:space="0" w:color="auto"/>
              <w:right w:val="single" w:sz="24" w:space="0" w:color="auto"/>
            </w:tcBorders>
            <w:shd w:val="clear" w:color="auto" w:fill="E2EFD9" w:themeFill="accent6" w:themeFillTint="33"/>
            <w:hideMark/>
          </w:tcPr>
          <w:p w:rsidR="00583ACB" w:rsidRDefault="00583ACB" w:rsidP="00870DE4">
            <w:pPr>
              <w:rPr>
                <w:rFonts w:ascii="Calibri" w:hAnsi="Calibri"/>
              </w:rPr>
            </w:pPr>
            <w:r>
              <w:rPr>
                <w:rFonts w:ascii="Calibri" w:hAnsi="Calibri"/>
              </w:rPr>
              <w:t>1.5fte</w:t>
            </w:r>
          </w:p>
        </w:tc>
        <w:tc>
          <w:tcPr>
            <w:tcW w:w="310" w:type="pct"/>
            <w:tcBorders>
              <w:top w:val="single" w:sz="4" w:space="0" w:color="auto"/>
              <w:left w:val="single" w:sz="24" w:space="0" w:color="auto"/>
              <w:bottom w:val="single" w:sz="4" w:space="0" w:color="auto"/>
              <w:right w:val="single" w:sz="4" w:space="0" w:color="auto"/>
            </w:tcBorders>
            <w:shd w:val="clear" w:color="auto" w:fill="E2EFD9" w:themeFill="accent6" w:themeFillTint="33"/>
          </w:tcPr>
          <w:p w:rsidR="00583ACB" w:rsidRDefault="00583ACB" w:rsidP="00870DE4">
            <w:pPr>
              <w:rPr>
                <w:rFonts w:ascii="Calibri" w:hAnsi="Calibri"/>
              </w:rPr>
            </w:pPr>
          </w:p>
        </w:tc>
        <w:tc>
          <w:tcPr>
            <w:tcW w:w="310"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83ACB" w:rsidRDefault="00583ACB" w:rsidP="00870DE4">
            <w:pPr>
              <w:rPr>
                <w:rFonts w:ascii="Calibri" w:hAnsi="Calibri"/>
              </w:rPr>
            </w:pPr>
            <w:r>
              <w:rPr>
                <w:rFonts w:ascii="Calibri" w:hAnsi="Calibri"/>
              </w:rPr>
              <w:t>1fte</w:t>
            </w:r>
          </w:p>
        </w:tc>
        <w:tc>
          <w:tcPr>
            <w:tcW w:w="310" w:type="pct"/>
            <w:tcBorders>
              <w:top w:val="single" w:sz="4" w:space="0" w:color="auto"/>
              <w:left w:val="single" w:sz="4" w:space="0" w:color="auto"/>
              <w:bottom w:val="single" w:sz="4" w:space="0" w:color="auto"/>
              <w:right w:val="single" w:sz="24" w:space="0" w:color="auto"/>
            </w:tcBorders>
            <w:shd w:val="clear" w:color="auto" w:fill="E2EFD9" w:themeFill="accent6" w:themeFillTint="33"/>
            <w:hideMark/>
          </w:tcPr>
          <w:p w:rsidR="00583ACB" w:rsidRDefault="00583ACB" w:rsidP="00870DE4">
            <w:pPr>
              <w:rPr>
                <w:rFonts w:ascii="Calibri" w:hAnsi="Calibri"/>
              </w:rPr>
            </w:pPr>
            <w:r>
              <w:rPr>
                <w:rFonts w:ascii="Calibri" w:hAnsi="Calibri"/>
              </w:rPr>
              <w:t>1fte</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310" w:type="pct"/>
            <w:vMerge/>
            <w:tcBorders>
              <w:top w:val="single" w:sz="24" w:space="0" w:color="auto"/>
              <w:left w:val="single" w:sz="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273" w:type="pct"/>
            <w:vMerge/>
            <w:tcBorders>
              <w:top w:val="single" w:sz="24" w:space="0" w:color="auto"/>
              <w:left w:val="single" w:sz="4" w:space="0" w:color="auto"/>
              <w:bottom w:val="single" w:sz="24" w:space="0" w:color="auto"/>
              <w:right w:val="single" w:sz="24" w:space="0" w:color="auto"/>
            </w:tcBorders>
            <w:vAlign w:val="center"/>
            <w:hideMark/>
          </w:tcPr>
          <w:p w:rsidR="00583ACB" w:rsidRDefault="00583ACB" w:rsidP="00870DE4">
            <w:pPr>
              <w:rPr>
                <w:rFonts w:ascii="Calibri" w:hAnsi="Calibri"/>
              </w:rPr>
            </w:pPr>
          </w:p>
        </w:tc>
      </w:tr>
      <w:tr w:rsidR="00583ACB" w:rsidTr="00583ACB">
        <w:tc>
          <w:tcPr>
            <w:tcW w:w="745" w:type="pct"/>
            <w:tcBorders>
              <w:top w:val="single" w:sz="4" w:space="0" w:color="auto"/>
              <w:left w:val="single" w:sz="24" w:space="0" w:color="auto"/>
              <w:bottom w:val="single" w:sz="12" w:space="0" w:color="auto"/>
              <w:right w:val="single" w:sz="24" w:space="0" w:color="auto"/>
            </w:tcBorders>
            <w:shd w:val="clear" w:color="auto" w:fill="E2EFD9" w:themeFill="accent6" w:themeFillTint="33"/>
            <w:hideMark/>
          </w:tcPr>
          <w:p w:rsidR="00583ACB" w:rsidRDefault="00583ACB" w:rsidP="00870DE4">
            <w:pPr>
              <w:rPr>
                <w:rFonts w:ascii="Calibri" w:hAnsi="Calibri"/>
              </w:rPr>
            </w:pPr>
            <w:r>
              <w:rPr>
                <w:rFonts w:ascii="Calibri" w:hAnsi="Calibri"/>
              </w:rPr>
              <w:t>Locality wide</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442" w:type="pct"/>
            <w:tcBorders>
              <w:top w:val="single" w:sz="4" w:space="0" w:color="auto"/>
              <w:left w:val="single" w:sz="4" w:space="0" w:color="auto"/>
              <w:bottom w:val="single" w:sz="12" w:space="0" w:color="auto"/>
              <w:right w:val="single" w:sz="24" w:space="0" w:color="auto"/>
            </w:tcBorders>
            <w:shd w:val="clear" w:color="auto" w:fill="E2EFD9" w:themeFill="accent6" w:themeFillTint="33"/>
          </w:tcPr>
          <w:p w:rsidR="00583ACB" w:rsidRDefault="00583ACB" w:rsidP="00870DE4">
            <w:pPr>
              <w:rPr>
                <w:rFonts w:ascii="Calibri" w:hAnsi="Calibri"/>
              </w:rPr>
            </w:pPr>
          </w:p>
        </w:tc>
        <w:tc>
          <w:tcPr>
            <w:tcW w:w="443" w:type="pct"/>
            <w:tcBorders>
              <w:top w:val="single" w:sz="4" w:space="0" w:color="auto"/>
              <w:left w:val="single" w:sz="24" w:space="0" w:color="auto"/>
              <w:bottom w:val="single" w:sz="12" w:space="0" w:color="auto"/>
              <w:right w:val="single" w:sz="4" w:space="0" w:color="auto"/>
            </w:tcBorders>
            <w:shd w:val="clear" w:color="auto" w:fill="E2EFD9" w:themeFill="accent6" w:themeFillTint="33"/>
            <w:hideMark/>
          </w:tcPr>
          <w:p w:rsidR="00583ACB" w:rsidRDefault="00583ACB" w:rsidP="00870DE4">
            <w:pPr>
              <w:rPr>
                <w:rFonts w:ascii="Calibri" w:hAnsi="Calibri"/>
              </w:rPr>
            </w:pPr>
            <w:r>
              <w:rPr>
                <w:rFonts w:ascii="Calibri" w:hAnsi="Calibri"/>
              </w:rPr>
              <w:t>2fte</w:t>
            </w:r>
          </w:p>
        </w:tc>
        <w:tc>
          <w:tcPr>
            <w:tcW w:w="310" w:type="pct"/>
            <w:tcBorders>
              <w:top w:val="single" w:sz="4" w:space="0" w:color="auto"/>
              <w:left w:val="single" w:sz="4" w:space="0" w:color="auto"/>
              <w:bottom w:val="single" w:sz="12" w:space="0" w:color="auto"/>
              <w:right w:val="single" w:sz="4" w:space="0" w:color="auto"/>
            </w:tcBorders>
            <w:shd w:val="clear" w:color="auto" w:fill="E2EFD9" w:themeFill="accent6" w:themeFillTint="33"/>
          </w:tcPr>
          <w:p w:rsidR="00583ACB" w:rsidRDefault="00583ACB" w:rsidP="00870DE4">
            <w:pPr>
              <w:rPr>
                <w:rFonts w:ascii="Calibri" w:hAnsi="Calibri"/>
              </w:rPr>
            </w:pPr>
          </w:p>
        </w:tc>
        <w:tc>
          <w:tcPr>
            <w:tcW w:w="310" w:type="pct"/>
            <w:tcBorders>
              <w:top w:val="single" w:sz="4" w:space="0" w:color="auto"/>
              <w:left w:val="single" w:sz="4" w:space="0" w:color="auto"/>
              <w:bottom w:val="single" w:sz="12" w:space="0" w:color="auto"/>
              <w:right w:val="single" w:sz="4" w:space="0" w:color="auto"/>
            </w:tcBorders>
            <w:shd w:val="clear" w:color="auto" w:fill="E2EFD9" w:themeFill="accent6" w:themeFillTint="33"/>
          </w:tcPr>
          <w:p w:rsidR="00583ACB" w:rsidRDefault="00583ACB" w:rsidP="00870DE4">
            <w:pPr>
              <w:rPr>
                <w:rFonts w:ascii="Calibri" w:hAnsi="Calibri"/>
              </w:rPr>
            </w:pPr>
          </w:p>
        </w:tc>
        <w:tc>
          <w:tcPr>
            <w:tcW w:w="310" w:type="pct"/>
            <w:tcBorders>
              <w:top w:val="single" w:sz="4" w:space="0" w:color="auto"/>
              <w:left w:val="single" w:sz="4" w:space="0" w:color="auto"/>
              <w:bottom w:val="single" w:sz="12" w:space="0" w:color="auto"/>
              <w:right w:val="single" w:sz="4" w:space="0" w:color="auto"/>
            </w:tcBorders>
            <w:shd w:val="clear" w:color="auto" w:fill="E2EFD9" w:themeFill="accent6" w:themeFillTint="33"/>
          </w:tcPr>
          <w:p w:rsidR="00583ACB" w:rsidRDefault="00583ACB" w:rsidP="00870DE4">
            <w:pPr>
              <w:rPr>
                <w:rFonts w:ascii="Calibri" w:hAnsi="Calibri"/>
              </w:rPr>
            </w:pPr>
          </w:p>
        </w:tc>
        <w:tc>
          <w:tcPr>
            <w:tcW w:w="310" w:type="pct"/>
            <w:tcBorders>
              <w:top w:val="single" w:sz="4" w:space="0" w:color="auto"/>
              <w:left w:val="single" w:sz="4" w:space="0" w:color="auto"/>
              <w:bottom w:val="single" w:sz="12" w:space="0" w:color="auto"/>
              <w:right w:val="single" w:sz="24" w:space="0" w:color="auto"/>
            </w:tcBorders>
            <w:shd w:val="clear" w:color="auto" w:fill="E2EFD9" w:themeFill="accent6" w:themeFillTint="33"/>
          </w:tcPr>
          <w:p w:rsidR="00583ACB" w:rsidRDefault="00583ACB" w:rsidP="00870DE4">
            <w:pPr>
              <w:rPr>
                <w:rFonts w:ascii="Calibri" w:hAnsi="Calibri"/>
              </w:rPr>
            </w:pPr>
          </w:p>
        </w:tc>
        <w:tc>
          <w:tcPr>
            <w:tcW w:w="310" w:type="pct"/>
            <w:tcBorders>
              <w:top w:val="single" w:sz="4" w:space="0" w:color="auto"/>
              <w:left w:val="single" w:sz="24" w:space="0" w:color="auto"/>
              <w:bottom w:val="single" w:sz="12" w:space="0" w:color="auto"/>
              <w:right w:val="single" w:sz="4" w:space="0" w:color="auto"/>
            </w:tcBorders>
            <w:shd w:val="clear" w:color="auto" w:fill="E2EFD9" w:themeFill="accent6" w:themeFillTint="33"/>
            <w:hideMark/>
          </w:tcPr>
          <w:p w:rsidR="00583ACB" w:rsidRDefault="00583ACB" w:rsidP="00870DE4">
            <w:pPr>
              <w:rPr>
                <w:rFonts w:ascii="Calibri" w:hAnsi="Calibri"/>
              </w:rPr>
            </w:pPr>
            <w:r>
              <w:rPr>
                <w:rFonts w:ascii="Calibri" w:hAnsi="Calibri"/>
              </w:rPr>
              <w:t>1fte</w:t>
            </w:r>
          </w:p>
        </w:tc>
        <w:tc>
          <w:tcPr>
            <w:tcW w:w="310" w:type="pct"/>
            <w:tcBorders>
              <w:top w:val="single" w:sz="4" w:space="0" w:color="auto"/>
              <w:left w:val="single" w:sz="4" w:space="0" w:color="auto"/>
              <w:bottom w:val="single" w:sz="12" w:space="0" w:color="auto"/>
              <w:right w:val="single" w:sz="4" w:space="0" w:color="auto"/>
            </w:tcBorders>
            <w:shd w:val="clear" w:color="auto" w:fill="E2EFD9" w:themeFill="accent6" w:themeFillTint="33"/>
            <w:hideMark/>
          </w:tcPr>
          <w:p w:rsidR="00583ACB" w:rsidRDefault="00583ACB" w:rsidP="00870DE4">
            <w:pPr>
              <w:rPr>
                <w:rFonts w:ascii="Calibri" w:hAnsi="Calibri"/>
              </w:rPr>
            </w:pPr>
            <w:r>
              <w:rPr>
                <w:rFonts w:ascii="Calibri" w:hAnsi="Calibri"/>
              </w:rPr>
              <w:t>1fte</w:t>
            </w:r>
          </w:p>
        </w:tc>
        <w:tc>
          <w:tcPr>
            <w:tcW w:w="310" w:type="pct"/>
            <w:tcBorders>
              <w:top w:val="single" w:sz="4" w:space="0" w:color="auto"/>
              <w:left w:val="single" w:sz="4" w:space="0" w:color="auto"/>
              <w:bottom w:val="single" w:sz="12" w:space="0" w:color="auto"/>
              <w:right w:val="single" w:sz="24" w:space="0" w:color="auto"/>
            </w:tcBorders>
            <w:shd w:val="clear" w:color="auto" w:fill="E2EFD9" w:themeFill="accent6" w:themeFillTint="33"/>
          </w:tcPr>
          <w:p w:rsidR="00583ACB" w:rsidRDefault="00583ACB" w:rsidP="00870DE4">
            <w:pPr>
              <w:rPr>
                <w:rFonts w:ascii="Calibri" w:hAnsi="Calibri"/>
              </w:rPr>
            </w:pP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310" w:type="pct"/>
            <w:vMerge/>
            <w:tcBorders>
              <w:top w:val="single" w:sz="24" w:space="0" w:color="auto"/>
              <w:left w:val="single" w:sz="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273" w:type="pct"/>
            <w:vMerge/>
            <w:tcBorders>
              <w:top w:val="single" w:sz="24" w:space="0" w:color="auto"/>
              <w:left w:val="single" w:sz="4" w:space="0" w:color="auto"/>
              <w:bottom w:val="single" w:sz="24" w:space="0" w:color="auto"/>
              <w:right w:val="single" w:sz="24" w:space="0" w:color="auto"/>
            </w:tcBorders>
            <w:vAlign w:val="center"/>
            <w:hideMark/>
          </w:tcPr>
          <w:p w:rsidR="00583ACB" w:rsidRDefault="00583ACB" w:rsidP="00870DE4">
            <w:pPr>
              <w:rPr>
                <w:rFonts w:ascii="Calibri" w:hAnsi="Calibri"/>
              </w:rPr>
            </w:pPr>
          </w:p>
        </w:tc>
      </w:tr>
      <w:tr w:rsidR="00583ACB" w:rsidTr="00583ACB">
        <w:tc>
          <w:tcPr>
            <w:tcW w:w="745" w:type="pct"/>
            <w:tcBorders>
              <w:top w:val="single" w:sz="12" w:space="0" w:color="auto"/>
              <w:left w:val="single" w:sz="24" w:space="0" w:color="auto"/>
              <w:bottom w:val="single" w:sz="24" w:space="0" w:color="auto"/>
              <w:right w:val="single" w:sz="24" w:space="0" w:color="auto"/>
            </w:tcBorders>
            <w:shd w:val="clear" w:color="auto" w:fill="00B050"/>
            <w:hideMark/>
          </w:tcPr>
          <w:p w:rsidR="00583ACB" w:rsidRDefault="00583ACB" w:rsidP="00870DE4">
            <w:pPr>
              <w:rPr>
                <w:rFonts w:ascii="Calibri" w:hAnsi="Calibri"/>
              </w:rPr>
            </w:pPr>
            <w:r>
              <w:rPr>
                <w:rFonts w:ascii="Calibri" w:hAnsi="Calibri"/>
              </w:rPr>
              <w:t>Locality Subtotal</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442" w:type="pct"/>
            <w:tcBorders>
              <w:top w:val="single" w:sz="12" w:space="0" w:color="auto"/>
              <w:left w:val="single" w:sz="4" w:space="0" w:color="auto"/>
              <w:bottom w:val="single" w:sz="24" w:space="0" w:color="auto"/>
              <w:right w:val="single" w:sz="24" w:space="0" w:color="auto"/>
            </w:tcBorders>
            <w:shd w:val="clear" w:color="auto" w:fill="00B050"/>
            <w:hideMark/>
          </w:tcPr>
          <w:p w:rsidR="00583ACB" w:rsidRDefault="00583ACB" w:rsidP="00870DE4">
            <w:pPr>
              <w:rPr>
                <w:rFonts w:ascii="Calibri" w:hAnsi="Calibri"/>
              </w:rPr>
            </w:pPr>
            <w:r>
              <w:rPr>
                <w:rFonts w:ascii="Calibri" w:hAnsi="Calibri"/>
              </w:rPr>
              <w:t>1fte</w:t>
            </w:r>
          </w:p>
        </w:tc>
        <w:tc>
          <w:tcPr>
            <w:tcW w:w="443" w:type="pct"/>
            <w:tcBorders>
              <w:top w:val="single" w:sz="12" w:space="0" w:color="auto"/>
              <w:left w:val="single" w:sz="24" w:space="0" w:color="auto"/>
              <w:bottom w:val="single" w:sz="24" w:space="0" w:color="auto"/>
              <w:right w:val="single" w:sz="4" w:space="0" w:color="auto"/>
            </w:tcBorders>
            <w:shd w:val="clear" w:color="auto" w:fill="00B050"/>
            <w:hideMark/>
          </w:tcPr>
          <w:p w:rsidR="00583ACB" w:rsidRDefault="00583ACB" w:rsidP="00870DE4">
            <w:pPr>
              <w:rPr>
                <w:rFonts w:ascii="Calibri" w:hAnsi="Calibri"/>
              </w:rPr>
            </w:pPr>
            <w:r>
              <w:rPr>
                <w:rFonts w:ascii="Calibri" w:hAnsi="Calibri"/>
              </w:rPr>
              <w:t>5fte</w:t>
            </w:r>
          </w:p>
        </w:tc>
        <w:tc>
          <w:tcPr>
            <w:tcW w:w="310" w:type="pct"/>
            <w:tcBorders>
              <w:top w:val="single" w:sz="12" w:space="0" w:color="auto"/>
              <w:left w:val="single" w:sz="4" w:space="0" w:color="auto"/>
              <w:bottom w:val="single" w:sz="24" w:space="0" w:color="auto"/>
              <w:right w:val="single" w:sz="4" w:space="0" w:color="auto"/>
            </w:tcBorders>
            <w:shd w:val="clear" w:color="auto" w:fill="00B050"/>
            <w:hideMark/>
          </w:tcPr>
          <w:p w:rsidR="00583ACB" w:rsidRDefault="00583ACB" w:rsidP="00870DE4">
            <w:pPr>
              <w:rPr>
                <w:rFonts w:ascii="Calibri" w:hAnsi="Calibri"/>
              </w:rPr>
            </w:pPr>
            <w:r>
              <w:rPr>
                <w:rFonts w:ascii="Calibri" w:hAnsi="Calibri"/>
              </w:rPr>
              <w:t>16fte</w:t>
            </w:r>
          </w:p>
        </w:tc>
        <w:tc>
          <w:tcPr>
            <w:tcW w:w="310" w:type="pct"/>
            <w:tcBorders>
              <w:top w:val="single" w:sz="12" w:space="0" w:color="auto"/>
              <w:left w:val="single" w:sz="4" w:space="0" w:color="auto"/>
              <w:bottom w:val="single" w:sz="24" w:space="0" w:color="auto"/>
              <w:right w:val="single" w:sz="4" w:space="0" w:color="auto"/>
            </w:tcBorders>
            <w:shd w:val="clear" w:color="auto" w:fill="00B050"/>
            <w:hideMark/>
          </w:tcPr>
          <w:p w:rsidR="00583ACB" w:rsidRDefault="00583ACB" w:rsidP="00870DE4">
            <w:pPr>
              <w:rPr>
                <w:rFonts w:ascii="Calibri" w:hAnsi="Calibri"/>
              </w:rPr>
            </w:pPr>
            <w:r>
              <w:rPr>
                <w:rFonts w:ascii="Calibri" w:hAnsi="Calibri"/>
              </w:rPr>
              <w:t>53fte</w:t>
            </w:r>
          </w:p>
        </w:tc>
        <w:tc>
          <w:tcPr>
            <w:tcW w:w="310" w:type="pct"/>
            <w:tcBorders>
              <w:top w:val="single" w:sz="12" w:space="0" w:color="auto"/>
              <w:left w:val="single" w:sz="4" w:space="0" w:color="auto"/>
              <w:bottom w:val="single" w:sz="24" w:space="0" w:color="auto"/>
              <w:right w:val="single" w:sz="4" w:space="0" w:color="auto"/>
            </w:tcBorders>
            <w:shd w:val="clear" w:color="auto" w:fill="00B050"/>
            <w:hideMark/>
          </w:tcPr>
          <w:p w:rsidR="00583ACB" w:rsidRDefault="00583ACB" w:rsidP="00870DE4">
            <w:pPr>
              <w:rPr>
                <w:rFonts w:ascii="Calibri" w:hAnsi="Calibri"/>
              </w:rPr>
            </w:pPr>
            <w:r>
              <w:rPr>
                <w:rFonts w:ascii="Calibri" w:hAnsi="Calibri"/>
              </w:rPr>
              <w:t>30fte</w:t>
            </w:r>
          </w:p>
        </w:tc>
        <w:tc>
          <w:tcPr>
            <w:tcW w:w="310" w:type="pct"/>
            <w:tcBorders>
              <w:top w:val="single" w:sz="12" w:space="0" w:color="auto"/>
              <w:left w:val="single" w:sz="4" w:space="0" w:color="auto"/>
              <w:bottom w:val="single" w:sz="24" w:space="0" w:color="auto"/>
              <w:right w:val="single" w:sz="24" w:space="0" w:color="auto"/>
            </w:tcBorders>
            <w:shd w:val="clear" w:color="auto" w:fill="00B050"/>
            <w:hideMark/>
          </w:tcPr>
          <w:p w:rsidR="00583ACB" w:rsidRDefault="00583ACB" w:rsidP="00870DE4">
            <w:pPr>
              <w:rPr>
                <w:rFonts w:ascii="Calibri" w:hAnsi="Calibri"/>
              </w:rPr>
            </w:pPr>
            <w:r>
              <w:rPr>
                <w:rFonts w:ascii="Calibri" w:hAnsi="Calibri"/>
              </w:rPr>
              <w:t>9.4fte</w:t>
            </w:r>
          </w:p>
        </w:tc>
        <w:tc>
          <w:tcPr>
            <w:tcW w:w="310" w:type="pct"/>
            <w:tcBorders>
              <w:top w:val="single" w:sz="12" w:space="0" w:color="auto"/>
              <w:left w:val="single" w:sz="24" w:space="0" w:color="auto"/>
              <w:bottom w:val="single" w:sz="24" w:space="0" w:color="auto"/>
              <w:right w:val="single" w:sz="4" w:space="0" w:color="auto"/>
            </w:tcBorders>
            <w:shd w:val="clear" w:color="auto" w:fill="00B050"/>
          </w:tcPr>
          <w:p w:rsidR="00583ACB" w:rsidRDefault="00583ACB" w:rsidP="00870DE4">
            <w:pPr>
              <w:rPr>
                <w:rFonts w:ascii="Calibri" w:hAnsi="Calibri"/>
              </w:rPr>
            </w:pPr>
          </w:p>
        </w:tc>
        <w:tc>
          <w:tcPr>
            <w:tcW w:w="310" w:type="pct"/>
            <w:tcBorders>
              <w:top w:val="single" w:sz="12" w:space="0" w:color="auto"/>
              <w:left w:val="single" w:sz="4" w:space="0" w:color="auto"/>
              <w:bottom w:val="single" w:sz="24" w:space="0" w:color="auto"/>
              <w:right w:val="single" w:sz="4" w:space="0" w:color="auto"/>
            </w:tcBorders>
            <w:shd w:val="clear" w:color="auto" w:fill="00B050"/>
            <w:hideMark/>
          </w:tcPr>
          <w:p w:rsidR="00583ACB" w:rsidRDefault="00583ACB" w:rsidP="00870DE4">
            <w:pPr>
              <w:rPr>
                <w:rFonts w:ascii="Calibri" w:hAnsi="Calibri"/>
              </w:rPr>
            </w:pPr>
            <w:r>
              <w:rPr>
                <w:rFonts w:ascii="Calibri" w:hAnsi="Calibri"/>
              </w:rPr>
              <w:t>4fte</w:t>
            </w:r>
          </w:p>
        </w:tc>
        <w:tc>
          <w:tcPr>
            <w:tcW w:w="310" w:type="pct"/>
            <w:tcBorders>
              <w:top w:val="single" w:sz="12" w:space="0" w:color="auto"/>
              <w:left w:val="single" w:sz="4" w:space="0" w:color="auto"/>
              <w:bottom w:val="single" w:sz="24" w:space="0" w:color="auto"/>
              <w:right w:val="single" w:sz="24" w:space="0" w:color="auto"/>
            </w:tcBorders>
            <w:shd w:val="clear" w:color="auto" w:fill="00B050"/>
          </w:tcPr>
          <w:p w:rsidR="00583ACB" w:rsidRDefault="00583ACB" w:rsidP="00870DE4">
            <w:pPr>
              <w:rPr>
                <w:rFonts w:ascii="Calibri" w:hAnsi="Calibri"/>
              </w:rPr>
            </w:pP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310" w:type="pct"/>
            <w:vMerge/>
            <w:tcBorders>
              <w:top w:val="single" w:sz="24" w:space="0" w:color="auto"/>
              <w:left w:val="single" w:sz="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273" w:type="pct"/>
            <w:vMerge/>
            <w:tcBorders>
              <w:top w:val="single" w:sz="24" w:space="0" w:color="auto"/>
              <w:left w:val="single" w:sz="4" w:space="0" w:color="auto"/>
              <w:bottom w:val="single" w:sz="24" w:space="0" w:color="auto"/>
              <w:right w:val="single" w:sz="24" w:space="0" w:color="auto"/>
            </w:tcBorders>
            <w:vAlign w:val="center"/>
            <w:hideMark/>
          </w:tcPr>
          <w:p w:rsidR="00583ACB" w:rsidRDefault="00583ACB" w:rsidP="00870DE4">
            <w:pPr>
              <w:rPr>
                <w:rFonts w:ascii="Calibri" w:hAnsi="Calibri"/>
              </w:rPr>
            </w:pPr>
          </w:p>
        </w:tc>
      </w:tr>
      <w:tr w:rsidR="00583ACB" w:rsidTr="00583ACB">
        <w:tc>
          <w:tcPr>
            <w:tcW w:w="745" w:type="pct"/>
            <w:tcBorders>
              <w:top w:val="single" w:sz="24" w:space="0" w:color="auto"/>
              <w:left w:val="single" w:sz="24" w:space="0" w:color="auto"/>
              <w:bottom w:val="single" w:sz="4" w:space="0" w:color="auto"/>
              <w:right w:val="single" w:sz="24" w:space="0" w:color="auto"/>
            </w:tcBorders>
            <w:shd w:val="clear" w:color="auto" w:fill="FEBEC4"/>
            <w:hideMark/>
          </w:tcPr>
          <w:p w:rsidR="00583ACB" w:rsidRDefault="00583ACB" w:rsidP="00870DE4">
            <w:pPr>
              <w:rPr>
                <w:rFonts w:ascii="Calibri" w:hAnsi="Calibri"/>
              </w:rPr>
            </w:pPr>
            <w:r>
              <w:rPr>
                <w:rFonts w:ascii="Calibri" w:hAnsi="Calibri"/>
              </w:rPr>
              <w:t>Preston</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442" w:type="pct"/>
            <w:tcBorders>
              <w:top w:val="single" w:sz="24" w:space="0" w:color="auto"/>
              <w:left w:val="single" w:sz="4" w:space="0" w:color="auto"/>
              <w:bottom w:val="single" w:sz="4" w:space="0" w:color="auto"/>
              <w:right w:val="single" w:sz="24" w:space="0" w:color="auto"/>
            </w:tcBorders>
            <w:shd w:val="clear" w:color="auto" w:fill="FEBEC4"/>
          </w:tcPr>
          <w:p w:rsidR="00583ACB" w:rsidRDefault="00583ACB" w:rsidP="00870DE4">
            <w:pPr>
              <w:rPr>
                <w:rFonts w:ascii="Calibri" w:hAnsi="Calibri"/>
              </w:rPr>
            </w:pPr>
          </w:p>
        </w:tc>
        <w:tc>
          <w:tcPr>
            <w:tcW w:w="443" w:type="pct"/>
            <w:tcBorders>
              <w:top w:val="single" w:sz="24" w:space="0" w:color="auto"/>
              <w:left w:val="single" w:sz="24" w:space="0" w:color="auto"/>
              <w:bottom w:val="single" w:sz="4" w:space="0" w:color="auto"/>
              <w:right w:val="single" w:sz="4" w:space="0" w:color="auto"/>
            </w:tcBorders>
            <w:shd w:val="clear" w:color="auto" w:fill="FEBEC4"/>
            <w:hideMark/>
          </w:tcPr>
          <w:p w:rsidR="00583ACB" w:rsidRDefault="00583ACB" w:rsidP="00870DE4">
            <w:pPr>
              <w:rPr>
                <w:rFonts w:ascii="Calibri" w:hAnsi="Calibri"/>
              </w:rPr>
            </w:pPr>
            <w:r>
              <w:rPr>
                <w:rFonts w:ascii="Calibri" w:hAnsi="Calibri"/>
              </w:rPr>
              <w:t>1fte</w:t>
            </w:r>
          </w:p>
        </w:tc>
        <w:tc>
          <w:tcPr>
            <w:tcW w:w="310" w:type="pct"/>
            <w:tcBorders>
              <w:top w:val="single" w:sz="24" w:space="0" w:color="auto"/>
              <w:left w:val="single" w:sz="4" w:space="0" w:color="auto"/>
              <w:bottom w:val="single" w:sz="4" w:space="0" w:color="auto"/>
              <w:right w:val="single" w:sz="4" w:space="0" w:color="auto"/>
            </w:tcBorders>
            <w:shd w:val="clear" w:color="auto" w:fill="FEBEC4"/>
            <w:hideMark/>
          </w:tcPr>
          <w:p w:rsidR="00583ACB" w:rsidRDefault="00583ACB" w:rsidP="00870DE4">
            <w:pPr>
              <w:rPr>
                <w:rFonts w:ascii="Calibri" w:hAnsi="Calibri"/>
              </w:rPr>
            </w:pPr>
            <w:r>
              <w:rPr>
                <w:rFonts w:ascii="Calibri" w:hAnsi="Calibri"/>
              </w:rPr>
              <w:t>9fte</w:t>
            </w:r>
          </w:p>
        </w:tc>
        <w:tc>
          <w:tcPr>
            <w:tcW w:w="310" w:type="pct"/>
            <w:tcBorders>
              <w:top w:val="single" w:sz="24" w:space="0" w:color="auto"/>
              <w:left w:val="single" w:sz="4" w:space="0" w:color="auto"/>
              <w:bottom w:val="single" w:sz="4" w:space="0" w:color="auto"/>
              <w:right w:val="single" w:sz="4" w:space="0" w:color="auto"/>
            </w:tcBorders>
            <w:shd w:val="clear" w:color="auto" w:fill="FEBEC4"/>
            <w:hideMark/>
          </w:tcPr>
          <w:p w:rsidR="00583ACB" w:rsidRDefault="00583ACB" w:rsidP="00870DE4">
            <w:pPr>
              <w:rPr>
                <w:rFonts w:ascii="Calibri" w:hAnsi="Calibri"/>
              </w:rPr>
            </w:pPr>
            <w:r>
              <w:rPr>
                <w:rFonts w:ascii="Calibri" w:hAnsi="Calibri"/>
              </w:rPr>
              <w:t>28fte</w:t>
            </w:r>
          </w:p>
        </w:tc>
        <w:tc>
          <w:tcPr>
            <w:tcW w:w="310" w:type="pct"/>
            <w:tcBorders>
              <w:top w:val="single" w:sz="24" w:space="0" w:color="auto"/>
              <w:left w:val="single" w:sz="4" w:space="0" w:color="auto"/>
              <w:bottom w:val="single" w:sz="4" w:space="0" w:color="auto"/>
              <w:right w:val="single" w:sz="4" w:space="0" w:color="auto"/>
            </w:tcBorders>
            <w:shd w:val="clear" w:color="auto" w:fill="FEBEC4"/>
            <w:hideMark/>
          </w:tcPr>
          <w:p w:rsidR="00583ACB" w:rsidRDefault="00583ACB" w:rsidP="00870DE4">
            <w:pPr>
              <w:rPr>
                <w:rFonts w:ascii="Calibri" w:hAnsi="Calibri"/>
              </w:rPr>
            </w:pPr>
            <w:r>
              <w:rPr>
                <w:rFonts w:ascii="Calibri" w:hAnsi="Calibri"/>
              </w:rPr>
              <w:t>16.2fte</w:t>
            </w:r>
          </w:p>
        </w:tc>
        <w:tc>
          <w:tcPr>
            <w:tcW w:w="310" w:type="pct"/>
            <w:tcBorders>
              <w:top w:val="single" w:sz="24" w:space="0" w:color="auto"/>
              <w:left w:val="single" w:sz="4" w:space="0" w:color="auto"/>
              <w:bottom w:val="single" w:sz="4" w:space="0" w:color="auto"/>
              <w:right w:val="single" w:sz="24" w:space="0" w:color="auto"/>
            </w:tcBorders>
            <w:shd w:val="clear" w:color="auto" w:fill="FEBEC4"/>
            <w:hideMark/>
          </w:tcPr>
          <w:p w:rsidR="00583ACB" w:rsidRDefault="00583ACB" w:rsidP="00870DE4">
            <w:pPr>
              <w:rPr>
                <w:rFonts w:ascii="Calibri" w:hAnsi="Calibri"/>
              </w:rPr>
            </w:pPr>
            <w:r>
              <w:rPr>
                <w:rFonts w:ascii="Calibri" w:hAnsi="Calibri"/>
              </w:rPr>
              <w:t>5.7fte</w:t>
            </w:r>
          </w:p>
        </w:tc>
        <w:tc>
          <w:tcPr>
            <w:tcW w:w="310" w:type="pct"/>
            <w:tcBorders>
              <w:top w:val="single" w:sz="24" w:space="0" w:color="auto"/>
              <w:left w:val="single" w:sz="24" w:space="0" w:color="auto"/>
              <w:bottom w:val="single" w:sz="4" w:space="0" w:color="auto"/>
              <w:right w:val="single" w:sz="4" w:space="0" w:color="auto"/>
            </w:tcBorders>
            <w:shd w:val="clear" w:color="auto" w:fill="FEBEC4"/>
          </w:tcPr>
          <w:p w:rsidR="00583ACB" w:rsidRDefault="00583ACB" w:rsidP="00870DE4">
            <w:pPr>
              <w:rPr>
                <w:rFonts w:ascii="Calibri" w:hAnsi="Calibri"/>
              </w:rPr>
            </w:pPr>
          </w:p>
        </w:tc>
        <w:tc>
          <w:tcPr>
            <w:tcW w:w="310" w:type="pct"/>
            <w:tcBorders>
              <w:top w:val="single" w:sz="24" w:space="0" w:color="auto"/>
              <w:left w:val="single" w:sz="4" w:space="0" w:color="auto"/>
              <w:bottom w:val="single" w:sz="4" w:space="0" w:color="auto"/>
              <w:right w:val="single" w:sz="4" w:space="0" w:color="auto"/>
            </w:tcBorders>
            <w:shd w:val="clear" w:color="auto" w:fill="FEBEC4"/>
            <w:hideMark/>
          </w:tcPr>
          <w:p w:rsidR="00583ACB" w:rsidRDefault="00583ACB" w:rsidP="00870DE4">
            <w:pPr>
              <w:rPr>
                <w:rFonts w:ascii="Calibri" w:hAnsi="Calibri"/>
              </w:rPr>
            </w:pPr>
            <w:r>
              <w:rPr>
                <w:rFonts w:ascii="Calibri" w:hAnsi="Calibri"/>
              </w:rPr>
              <w:t>1fte</w:t>
            </w:r>
          </w:p>
        </w:tc>
        <w:tc>
          <w:tcPr>
            <w:tcW w:w="310" w:type="pct"/>
            <w:tcBorders>
              <w:top w:val="single" w:sz="24" w:space="0" w:color="auto"/>
              <w:left w:val="single" w:sz="4" w:space="0" w:color="auto"/>
              <w:bottom w:val="single" w:sz="4" w:space="0" w:color="auto"/>
              <w:right w:val="single" w:sz="24" w:space="0" w:color="auto"/>
            </w:tcBorders>
            <w:shd w:val="clear" w:color="auto" w:fill="FEBEC4"/>
            <w:hideMark/>
          </w:tcPr>
          <w:p w:rsidR="00583ACB" w:rsidRDefault="00583ACB" w:rsidP="00870DE4">
            <w:pPr>
              <w:rPr>
                <w:rFonts w:ascii="Calibri" w:hAnsi="Calibri"/>
              </w:rPr>
            </w:pPr>
            <w:r>
              <w:rPr>
                <w:rFonts w:ascii="Calibri" w:hAnsi="Calibri"/>
              </w:rPr>
              <w:t>1fte</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310" w:type="pct"/>
            <w:vMerge/>
            <w:tcBorders>
              <w:top w:val="single" w:sz="24" w:space="0" w:color="auto"/>
              <w:left w:val="single" w:sz="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273" w:type="pct"/>
            <w:vMerge/>
            <w:tcBorders>
              <w:top w:val="single" w:sz="24" w:space="0" w:color="auto"/>
              <w:left w:val="single" w:sz="4" w:space="0" w:color="auto"/>
              <w:bottom w:val="single" w:sz="24" w:space="0" w:color="auto"/>
              <w:right w:val="single" w:sz="24" w:space="0" w:color="auto"/>
            </w:tcBorders>
            <w:vAlign w:val="center"/>
            <w:hideMark/>
          </w:tcPr>
          <w:p w:rsidR="00583ACB" w:rsidRDefault="00583ACB" w:rsidP="00870DE4">
            <w:pPr>
              <w:rPr>
                <w:rFonts w:ascii="Calibri" w:hAnsi="Calibri"/>
              </w:rPr>
            </w:pPr>
          </w:p>
        </w:tc>
      </w:tr>
      <w:tr w:rsidR="00583ACB" w:rsidTr="00583ACB">
        <w:tc>
          <w:tcPr>
            <w:tcW w:w="745" w:type="pct"/>
            <w:tcBorders>
              <w:top w:val="single" w:sz="4" w:space="0" w:color="auto"/>
              <w:left w:val="single" w:sz="24" w:space="0" w:color="auto"/>
              <w:bottom w:val="single" w:sz="12" w:space="0" w:color="auto"/>
              <w:right w:val="single" w:sz="24" w:space="0" w:color="auto"/>
            </w:tcBorders>
            <w:shd w:val="clear" w:color="auto" w:fill="FEBEC4"/>
            <w:hideMark/>
          </w:tcPr>
          <w:p w:rsidR="00583ACB" w:rsidRDefault="00583ACB" w:rsidP="00870DE4">
            <w:pPr>
              <w:rPr>
                <w:rFonts w:ascii="Calibri" w:hAnsi="Calibri"/>
              </w:rPr>
            </w:pPr>
            <w:r>
              <w:rPr>
                <w:rFonts w:ascii="Calibri" w:hAnsi="Calibri"/>
              </w:rPr>
              <w:t>Locality wide</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442" w:type="pct"/>
            <w:tcBorders>
              <w:top w:val="single" w:sz="4" w:space="0" w:color="auto"/>
              <w:left w:val="single" w:sz="4" w:space="0" w:color="auto"/>
              <w:bottom w:val="single" w:sz="12" w:space="0" w:color="auto"/>
              <w:right w:val="single" w:sz="24" w:space="0" w:color="auto"/>
            </w:tcBorders>
            <w:shd w:val="clear" w:color="auto" w:fill="FEBEC4"/>
          </w:tcPr>
          <w:p w:rsidR="00583ACB" w:rsidRDefault="00583ACB" w:rsidP="00870DE4">
            <w:pPr>
              <w:rPr>
                <w:rFonts w:ascii="Calibri" w:hAnsi="Calibri"/>
              </w:rPr>
            </w:pPr>
          </w:p>
        </w:tc>
        <w:tc>
          <w:tcPr>
            <w:tcW w:w="443" w:type="pct"/>
            <w:tcBorders>
              <w:top w:val="single" w:sz="4" w:space="0" w:color="auto"/>
              <w:left w:val="single" w:sz="24" w:space="0" w:color="auto"/>
              <w:bottom w:val="single" w:sz="12" w:space="0" w:color="auto"/>
              <w:right w:val="single" w:sz="4" w:space="0" w:color="auto"/>
            </w:tcBorders>
            <w:shd w:val="clear" w:color="auto" w:fill="FEBEC4"/>
            <w:hideMark/>
          </w:tcPr>
          <w:p w:rsidR="00583ACB" w:rsidRDefault="00583ACB" w:rsidP="00870DE4">
            <w:pPr>
              <w:rPr>
                <w:rFonts w:ascii="Calibri" w:hAnsi="Calibri"/>
              </w:rPr>
            </w:pPr>
            <w:r>
              <w:rPr>
                <w:rFonts w:ascii="Calibri" w:hAnsi="Calibri"/>
              </w:rPr>
              <w:t>2fte</w:t>
            </w:r>
          </w:p>
        </w:tc>
        <w:tc>
          <w:tcPr>
            <w:tcW w:w="310" w:type="pct"/>
            <w:tcBorders>
              <w:top w:val="single" w:sz="4" w:space="0" w:color="auto"/>
              <w:left w:val="single" w:sz="4" w:space="0" w:color="auto"/>
              <w:bottom w:val="single" w:sz="12" w:space="0" w:color="auto"/>
              <w:right w:val="single" w:sz="4" w:space="0" w:color="auto"/>
            </w:tcBorders>
            <w:shd w:val="clear" w:color="auto" w:fill="FEBEC4"/>
          </w:tcPr>
          <w:p w:rsidR="00583ACB" w:rsidRDefault="00583ACB" w:rsidP="00870DE4">
            <w:pPr>
              <w:rPr>
                <w:rFonts w:ascii="Calibri" w:hAnsi="Calibri"/>
              </w:rPr>
            </w:pPr>
          </w:p>
        </w:tc>
        <w:tc>
          <w:tcPr>
            <w:tcW w:w="310" w:type="pct"/>
            <w:tcBorders>
              <w:top w:val="single" w:sz="4" w:space="0" w:color="auto"/>
              <w:left w:val="single" w:sz="4" w:space="0" w:color="auto"/>
              <w:bottom w:val="single" w:sz="12" w:space="0" w:color="auto"/>
              <w:right w:val="single" w:sz="4" w:space="0" w:color="auto"/>
            </w:tcBorders>
            <w:shd w:val="clear" w:color="auto" w:fill="FEBEC4"/>
          </w:tcPr>
          <w:p w:rsidR="00583ACB" w:rsidRDefault="00583ACB" w:rsidP="00870DE4">
            <w:pPr>
              <w:rPr>
                <w:rFonts w:ascii="Calibri" w:hAnsi="Calibri"/>
              </w:rPr>
            </w:pPr>
          </w:p>
        </w:tc>
        <w:tc>
          <w:tcPr>
            <w:tcW w:w="310" w:type="pct"/>
            <w:tcBorders>
              <w:top w:val="single" w:sz="4" w:space="0" w:color="auto"/>
              <w:left w:val="single" w:sz="4" w:space="0" w:color="auto"/>
              <w:bottom w:val="single" w:sz="12" w:space="0" w:color="auto"/>
              <w:right w:val="single" w:sz="4" w:space="0" w:color="auto"/>
            </w:tcBorders>
            <w:shd w:val="clear" w:color="auto" w:fill="FEBEC4"/>
          </w:tcPr>
          <w:p w:rsidR="00583ACB" w:rsidRDefault="00583ACB" w:rsidP="00870DE4">
            <w:pPr>
              <w:rPr>
                <w:rFonts w:ascii="Calibri" w:hAnsi="Calibri"/>
              </w:rPr>
            </w:pPr>
          </w:p>
        </w:tc>
        <w:tc>
          <w:tcPr>
            <w:tcW w:w="310" w:type="pct"/>
            <w:tcBorders>
              <w:top w:val="single" w:sz="4" w:space="0" w:color="auto"/>
              <w:left w:val="single" w:sz="4" w:space="0" w:color="auto"/>
              <w:bottom w:val="single" w:sz="12" w:space="0" w:color="auto"/>
              <w:right w:val="single" w:sz="24" w:space="0" w:color="auto"/>
            </w:tcBorders>
            <w:shd w:val="clear" w:color="auto" w:fill="FEBEC4"/>
          </w:tcPr>
          <w:p w:rsidR="00583ACB" w:rsidRDefault="00583ACB" w:rsidP="00870DE4">
            <w:pPr>
              <w:rPr>
                <w:rFonts w:ascii="Calibri" w:hAnsi="Calibri"/>
              </w:rPr>
            </w:pPr>
          </w:p>
        </w:tc>
        <w:tc>
          <w:tcPr>
            <w:tcW w:w="310" w:type="pct"/>
            <w:tcBorders>
              <w:top w:val="single" w:sz="4" w:space="0" w:color="auto"/>
              <w:left w:val="single" w:sz="24" w:space="0" w:color="auto"/>
              <w:bottom w:val="single" w:sz="12" w:space="0" w:color="auto"/>
              <w:right w:val="single" w:sz="4" w:space="0" w:color="auto"/>
            </w:tcBorders>
            <w:shd w:val="clear" w:color="auto" w:fill="FEBEC4"/>
            <w:hideMark/>
          </w:tcPr>
          <w:p w:rsidR="00583ACB" w:rsidRDefault="00583ACB" w:rsidP="00870DE4">
            <w:pPr>
              <w:rPr>
                <w:rFonts w:ascii="Calibri" w:hAnsi="Calibri"/>
              </w:rPr>
            </w:pPr>
            <w:r>
              <w:rPr>
                <w:rFonts w:ascii="Calibri" w:hAnsi="Calibri"/>
              </w:rPr>
              <w:t>1fte</w:t>
            </w:r>
          </w:p>
        </w:tc>
        <w:tc>
          <w:tcPr>
            <w:tcW w:w="310" w:type="pct"/>
            <w:tcBorders>
              <w:top w:val="single" w:sz="4" w:space="0" w:color="auto"/>
              <w:left w:val="single" w:sz="4" w:space="0" w:color="auto"/>
              <w:bottom w:val="single" w:sz="12" w:space="0" w:color="auto"/>
              <w:right w:val="single" w:sz="4" w:space="0" w:color="auto"/>
            </w:tcBorders>
            <w:shd w:val="clear" w:color="auto" w:fill="FEBEC4"/>
            <w:hideMark/>
          </w:tcPr>
          <w:p w:rsidR="00583ACB" w:rsidRDefault="00583ACB" w:rsidP="00870DE4">
            <w:pPr>
              <w:rPr>
                <w:rFonts w:ascii="Calibri" w:hAnsi="Calibri"/>
              </w:rPr>
            </w:pPr>
            <w:r>
              <w:rPr>
                <w:rFonts w:ascii="Calibri" w:hAnsi="Calibri"/>
              </w:rPr>
              <w:t>1fte</w:t>
            </w:r>
          </w:p>
        </w:tc>
        <w:tc>
          <w:tcPr>
            <w:tcW w:w="310" w:type="pct"/>
            <w:tcBorders>
              <w:top w:val="single" w:sz="4" w:space="0" w:color="auto"/>
              <w:left w:val="single" w:sz="4" w:space="0" w:color="auto"/>
              <w:bottom w:val="single" w:sz="12" w:space="0" w:color="auto"/>
              <w:right w:val="single" w:sz="24" w:space="0" w:color="auto"/>
            </w:tcBorders>
            <w:shd w:val="clear" w:color="auto" w:fill="FEBEC4"/>
          </w:tcPr>
          <w:p w:rsidR="00583ACB" w:rsidRDefault="00583ACB" w:rsidP="00870DE4">
            <w:pPr>
              <w:rPr>
                <w:rFonts w:ascii="Calibri" w:hAnsi="Calibri"/>
              </w:rPr>
            </w:pP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310" w:type="pct"/>
            <w:vMerge/>
            <w:tcBorders>
              <w:top w:val="single" w:sz="24" w:space="0" w:color="auto"/>
              <w:left w:val="single" w:sz="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273" w:type="pct"/>
            <w:vMerge/>
            <w:tcBorders>
              <w:top w:val="single" w:sz="24" w:space="0" w:color="auto"/>
              <w:left w:val="single" w:sz="4" w:space="0" w:color="auto"/>
              <w:bottom w:val="single" w:sz="24" w:space="0" w:color="auto"/>
              <w:right w:val="single" w:sz="24" w:space="0" w:color="auto"/>
            </w:tcBorders>
            <w:vAlign w:val="center"/>
            <w:hideMark/>
          </w:tcPr>
          <w:p w:rsidR="00583ACB" w:rsidRDefault="00583ACB" w:rsidP="00870DE4">
            <w:pPr>
              <w:rPr>
                <w:rFonts w:ascii="Calibri" w:hAnsi="Calibri"/>
              </w:rPr>
            </w:pPr>
          </w:p>
        </w:tc>
      </w:tr>
      <w:tr w:rsidR="00583ACB" w:rsidTr="00583ACB">
        <w:tc>
          <w:tcPr>
            <w:tcW w:w="745" w:type="pct"/>
            <w:tcBorders>
              <w:top w:val="single" w:sz="12" w:space="0" w:color="auto"/>
              <w:left w:val="single" w:sz="24" w:space="0" w:color="auto"/>
              <w:bottom w:val="single" w:sz="24" w:space="0" w:color="auto"/>
              <w:right w:val="single" w:sz="24" w:space="0" w:color="auto"/>
            </w:tcBorders>
            <w:shd w:val="clear" w:color="auto" w:fill="FC3043"/>
            <w:hideMark/>
          </w:tcPr>
          <w:p w:rsidR="00583ACB" w:rsidRDefault="00583ACB" w:rsidP="00870DE4">
            <w:pPr>
              <w:rPr>
                <w:rFonts w:ascii="Calibri" w:hAnsi="Calibri"/>
              </w:rPr>
            </w:pPr>
            <w:r>
              <w:rPr>
                <w:rFonts w:ascii="Calibri" w:hAnsi="Calibri"/>
              </w:rPr>
              <w:t>Locality Subtotal</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442" w:type="pct"/>
            <w:tcBorders>
              <w:top w:val="single" w:sz="12" w:space="0" w:color="auto"/>
              <w:left w:val="single" w:sz="4" w:space="0" w:color="auto"/>
              <w:bottom w:val="single" w:sz="24" w:space="0" w:color="auto"/>
              <w:right w:val="single" w:sz="24" w:space="0" w:color="auto"/>
            </w:tcBorders>
            <w:shd w:val="clear" w:color="auto" w:fill="FC3043"/>
            <w:hideMark/>
          </w:tcPr>
          <w:p w:rsidR="00583ACB" w:rsidRDefault="00583ACB" w:rsidP="00870DE4">
            <w:pPr>
              <w:rPr>
                <w:rFonts w:ascii="Calibri" w:hAnsi="Calibri"/>
              </w:rPr>
            </w:pPr>
            <w:r>
              <w:rPr>
                <w:rFonts w:ascii="Calibri" w:hAnsi="Calibri"/>
              </w:rPr>
              <w:t>1fte</w:t>
            </w:r>
          </w:p>
        </w:tc>
        <w:tc>
          <w:tcPr>
            <w:tcW w:w="443" w:type="pct"/>
            <w:tcBorders>
              <w:top w:val="single" w:sz="12" w:space="0" w:color="auto"/>
              <w:left w:val="single" w:sz="24" w:space="0" w:color="auto"/>
              <w:bottom w:val="single" w:sz="24" w:space="0" w:color="auto"/>
              <w:right w:val="single" w:sz="4" w:space="0" w:color="auto"/>
            </w:tcBorders>
            <w:shd w:val="clear" w:color="auto" w:fill="FC3043"/>
            <w:hideMark/>
          </w:tcPr>
          <w:p w:rsidR="00583ACB" w:rsidRDefault="00583ACB" w:rsidP="00870DE4">
            <w:pPr>
              <w:rPr>
                <w:rFonts w:ascii="Calibri" w:hAnsi="Calibri"/>
              </w:rPr>
            </w:pPr>
            <w:r>
              <w:rPr>
                <w:rFonts w:ascii="Calibri" w:hAnsi="Calibri"/>
              </w:rPr>
              <w:t>3fte</w:t>
            </w:r>
          </w:p>
        </w:tc>
        <w:tc>
          <w:tcPr>
            <w:tcW w:w="310" w:type="pct"/>
            <w:tcBorders>
              <w:top w:val="single" w:sz="12" w:space="0" w:color="auto"/>
              <w:left w:val="single" w:sz="4" w:space="0" w:color="auto"/>
              <w:bottom w:val="single" w:sz="24" w:space="0" w:color="auto"/>
              <w:right w:val="single" w:sz="4" w:space="0" w:color="auto"/>
            </w:tcBorders>
            <w:shd w:val="clear" w:color="auto" w:fill="FC3043"/>
            <w:hideMark/>
          </w:tcPr>
          <w:p w:rsidR="00583ACB" w:rsidRDefault="00583ACB" w:rsidP="00870DE4">
            <w:pPr>
              <w:rPr>
                <w:rFonts w:ascii="Calibri" w:hAnsi="Calibri"/>
              </w:rPr>
            </w:pPr>
            <w:r>
              <w:rPr>
                <w:rFonts w:ascii="Calibri" w:hAnsi="Calibri"/>
              </w:rPr>
              <w:t>9fte</w:t>
            </w:r>
          </w:p>
        </w:tc>
        <w:tc>
          <w:tcPr>
            <w:tcW w:w="310" w:type="pct"/>
            <w:tcBorders>
              <w:top w:val="single" w:sz="12" w:space="0" w:color="auto"/>
              <w:left w:val="single" w:sz="4" w:space="0" w:color="auto"/>
              <w:bottom w:val="single" w:sz="24" w:space="0" w:color="auto"/>
              <w:right w:val="single" w:sz="4" w:space="0" w:color="auto"/>
            </w:tcBorders>
            <w:shd w:val="clear" w:color="auto" w:fill="FC3043"/>
            <w:hideMark/>
          </w:tcPr>
          <w:p w:rsidR="00583ACB" w:rsidRDefault="00583ACB" w:rsidP="00870DE4">
            <w:pPr>
              <w:rPr>
                <w:rFonts w:ascii="Calibri" w:hAnsi="Calibri"/>
              </w:rPr>
            </w:pPr>
            <w:r>
              <w:rPr>
                <w:rFonts w:ascii="Calibri" w:hAnsi="Calibri"/>
              </w:rPr>
              <w:t>28fte</w:t>
            </w:r>
          </w:p>
        </w:tc>
        <w:tc>
          <w:tcPr>
            <w:tcW w:w="310" w:type="pct"/>
            <w:tcBorders>
              <w:top w:val="single" w:sz="12" w:space="0" w:color="auto"/>
              <w:left w:val="single" w:sz="4" w:space="0" w:color="auto"/>
              <w:bottom w:val="single" w:sz="24" w:space="0" w:color="auto"/>
              <w:right w:val="single" w:sz="4" w:space="0" w:color="auto"/>
            </w:tcBorders>
            <w:shd w:val="clear" w:color="auto" w:fill="FC3043"/>
            <w:hideMark/>
          </w:tcPr>
          <w:p w:rsidR="00583ACB" w:rsidRDefault="00583ACB" w:rsidP="00870DE4">
            <w:pPr>
              <w:rPr>
                <w:rFonts w:ascii="Calibri" w:hAnsi="Calibri"/>
              </w:rPr>
            </w:pPr>
            <w:r>
              <w:rPr>
                <w:rFonts w:ascii="Calibri" w:hAnsi="Calibri"/>
              </w:rPr>
              <w:t>16.2fte</w:t>
            </w:r>
          </w:p>
        </w:tc>
        <w:tc>
          <w:tcPr>
            <w:tcW w:w="310" w:type="pct"/>
            <w:tcBorders>
              <w:top w:val="single" w:sz="12" w:space="0" w:color="auto"/>
              <w:left w:val="single" w:sz="4" w:space="0" w:color="auto"/>
              <w:bottom w:val="single" w:sz="24" w:space="0" w:color="auto"/>
              <w:right w:val="single" w:sz="24" w:space="0" w:color="auto"/>
            </w:tcBorders>
            <w:shd w:val="clear" w:color="auto" w:fill="FC3043"/>
            <w:hideMark/>
          </w:tcPr>
          <w:p w:rsidR="00583ACB" w:rsidRDefault="00583ACB" w:rsidP="00870DE4">
            <w:pPr>
              <w:rPr>
                <w:rFonts w:ascii="Calibri" w:hAnsi="Calibri"/>
              </w:rPr>
            </w:pPr>
            <w:r>
              <w:rPr>
                <w:rFonts w:ascii="Calibri" w:hAnsi="Calibri"/>
              </w:rPr>
              <w:t>5.7fte</w:t>
            </w:r>
          </w:p>
        </w:tc>
        <w:tc>
          <w:tcPr>
            <w:tcW w:w="310" w:type="pct"/>
            <w:tcBorders>
              <w:top w:val="single" w:sz="12" w:space="0" w:color="auto"/>
              <w:left w:val="single" w:sz="24" w:space="0" w:color="auto"/>
              <w:bottom w:val="single" w:sz="24" w:space="0" w:color="auto"/>
              <w:right w:val="single" w:sz="4" w:space="0" w:color="auto"/>
            </w:tcBorders>
            <w:shd w:val="clear" w:color="auto" w:fill="FC3043"/>
          </w:tcPr>
          <w:p w:rsidR="00583ACB" w:rsidRDefault="00583ACB" w:rsidP="00870DE4">
            <w:pPr>
              <w:rPr>
                <w:rFonts w:ascii="Calibri" w:hAnsi="Calibri"/>
              </w:rPr>
            </w:pPr>
          </w:p>
        </w:tc>
        <w:tc>
          <w:tcPr>
            <w:tcW w:w="310" w:type="pct"/>
            <w:tcBorders>
              <w:top w:val="single" w:sz="12" w:space="0" w:color="auto"/>
              <w:left w:val="single" w:sz="4" w:space="0" w:color="auto"/>
              <w:bottom w:val="single" w:sz="24" w:space="0" w:color="auto"/>
              <w:right w:val="single" w:sz="4" w:space="0" w:color="auto"/>
            </w:tcBorders>
            <w:shd w:val="clear" w:color="auto" w:fill="FC3043"/>
            <w:hideMark/>
          </w:tcPr>
          <w:p w:rsidR="00583ACB" w:rsidRDefault="00583ACB" w:rsidP="00870DE4">
            <w:pPr>
              <w:rPr>
                <w:rFonts w:ascii="Calibri" w:hAnsi="Calibri"/>
              </w:rPr>
            </w:pPr>
            <w:r>
              <w:rPr>
                <w:rFonts w:ascii="Calibri" w:hAnsi="Calibri"/>
              </w:rPr>
              <w:t>2fte</w:t>
            </w:r>
          </w:p>
        </w:tc>
        <w:tc>
          <w:tcPr>
            <w:tcW w:w="310" w:type="pct"/>
            <w:tcBorders>
              <w:top w:val="single" w:sz="12" w:space="0" w:color="auto"/>
              <w:left w:val="single" w:sz="4" w:space="0" w:color="auto"/>
              <w:bottom w:val="single" w:sz="24" w:space="0" w:color="auto"/>
              <w:right w:val="single" w:sz="24" w:space="0" w:color="auto"/>
            </w:tcBorders>
            <w:shd w:val="clear" w:color="auto" w:fill="FC3043"/>
          </w:tcPr>
          <w:p w:rsidR="00583ACB" w:rsidRDefault="00583ACB" w:rsidP="00870DE4">
            <w:pPr>
              <w:rPr>
                <w:rFonts w:ascii="Calibri" w:hAnsi="Calibri"/>
              </w:rPr>
            </w:pP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310" w:type="pct"/>
            <w:vMerge/>
            <w:tcBorders>
              <w:top w:val="single" w:sz="24" w:space="0" w:color="auto"/>
              <w:left w:val="single" w:sz="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273" w:type="pct"/>
            <w:vMerge/>
            <w:tcBorders>
              <w:top w:val="single" w:sz="24" w:space="0" w:color="auto"/>
              <w:left w:val="single" w:sz="4" w:space="0" w:color="auto"/>
              <w:bottom w:val="single" w:sz="24" w:space="0" w:color="auto"/>
              <w:right w:val="single" w:sz="24" w:space="0" w:color="auto"/>
            </w:tcBorders>
            <w:vAlign w:val="center"/>
            <w:hideMark/>
          </w:tcPr>
          <w:p w:rsidR="00583ACB" w:rsidRDefault="00583ACB" w:rsidP="00870DE4">
            <w:pPr>
              <w:rPr>
                <w:rFonts w:ascii="Calibri" w:hAnsi="Calibri"/>
              </w:rPr>
            </w:pPr>
          </w:p>
        </w:tc>
      </w:tr>
      <w:tr w:rsidR="00583ACB" w:rsidTr="00583ACB">
        <w:tc>
          <w:tcPr>
            <w:tcW w:w="745" w:type="pct"/>
            <w:tcBorders>
              <w:top w:val="single" w:sz="24" w:space="0" w:color="auto"/>
              <w:left w:val="single" w:sz="24" w:space="0" w:color="auto"/>
              <w:bottom w:val="single" w:sz="4" w:space="0" w:color="auto"/>
              <w:right w:val="single" w:sz="24" w:space="0" w:color="auto"/>
            </w:tcBorders>
            <w:shd w:val="clear" w:color="auto" w:fill="F7FCBC"/>
            <w:hideMark/>
          </w:tcPr>
          <w:p w:rsidR="00583ACB" w:rsidRDefault="00583ACB" w:rsidP="00870DE4">
            <w:pPr>
              <w:rPr>
                <w:rFonts w:ascii="Calibri" w:hAnsi="Calibri"/>
              </w:rPr>
            </w:pPr>
            <w:r>
              <w:rPr>
                <w:rFonts w:ascii="Calibri" w:hAnsi="Calibri"/>
              </w:rPr>
              <w:t>Chorley</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442" w:type="pct"/>
            <w:tcBorders>
              <w:top w:val="single" w:sz="24" w:space="0" w:color="auto"/>
              <w:left w:val="single" w:sz="4" w:space="0" w:color="auto"/>
              <w:bottom w:val="single" w:sz="4" w:space="0" w:color="auto"/>
              <w:right w:val="single" w:sz="24" w:space="0" w:color="auto"/>
            </w:tcBorders>
            <w:shd w:val="clear" w:color="auto" w:fill="F7FCBC"/>
          </w:tcPr>
          <w:p w:rsidR="00583ACB" w:rsidRDefault="00583ACB" w:rsidP="00870DE4">
            <w:pPr>
              <w:rPr>
                <w:rFonts w:ascii="Calibri" w:hAnsi="Calibri"/>
              </w:rPr>
            </w:pPr>
          </w:p>
        </w:tc>
        <w:tc>
          <w:tcPr>
            <w:tcW w:w="443" w:type="pct"/>
            <w:tcBorders>
              <w:top w:val="single" w:sz="24" w:space="0" w:color="auto"/>
              <w:left w:val="single" w:sz="24" w:space="0" w:color="auto"/>
              <w:bottom w:val="single" w:sz="4" w:space="0" w:color="auto"/>
              <w:right w:val="single" w:sz="4" w:space="0" w:color="auto"/>
            </w:tcBorders>
            <w:shd w:val="clear" w:color="auto" w:fill="F7FCBC"/>
            <w:hideMark/>
          </w:tcPr>
          <w:p w:rsidR="00583ACB" w:rsidRDefault="00583ACB" w:rsidP="00870DE4">
            <w:pPr>
              <w:rPr>
                <w:rFonts w:ascii="Calibri" w:hAnsi="Calibri"/>
              </w:rPr>
            </w:pPr>
            <w:r>
              <w:rPr>
                <w:rFonts w:ascii="Calibri" w:hAnsi="Calibri"/>
              </w:rPr>
              <w:t>1fte</w:t>
            </w:r>
          </w:p>
        </w:tc>
        <w:tc>
          <w:tcPr>
            <w:tcW w:w="310" w:type="pct"/>
            <w:tcBorders>
              <w:top w:val="single" w:sz="24" w:space="0" w:color="auto"/>
              <w:left w:val="single" w:sz="4" w:space="0" w:color="auto"/>
              <w:bottom w:val="single" w:sz="4" w:space="0" w:color="auto"/>
              <w:right w:val="single" w:sz="4" w:space="0" w:color="auto"/>
            </w:tcBorders>
            <w:shd w:val="clear" w:color="auto" w:fill="F7FCBC"/>
            <w:hideMark/>
          </w:tcPr>
          <w:p w:rsidR="00583ACB" w:rsidRDefault="00583ACB" w:rsidP="00870DE4">
            <w:pPr>
              <w:rPr>
                <w:rFonts w:ascii="Calibri" w:hAnsi="Calibri"/>
              </w:rPr>
            </w:pPr>
            <w:r>
              <w:rPr>
                <w:rFonts w:ascii="Calibri" w:hAnsi="Calibri"/>
              </w:rPr>
              <w:t>6fte</w:t>
            </w:r>
          </w:p>
        </w:tc>
        <w:tc>
          <w:tcPr>
            <w:tcW w:w="310" w:type="pct"/>
            <w:tcBorders>
              <w:top w:val="single" w:sz="24" w:space="0" w:color="auto"/>
              <w:left w:val="single" w:sz="4" w:space="0" w:color="auto"/>
              <w:bottom w:val="single" w:sz="4" w:space="0" w:color="auto"/>
              <w:right w:val="single" w:sz="4" w:space="0" w:color="auto"/>
            </w:tcBorders>
            <w:shd w:val="clear" w:color="auto" w:fill="F7FCBC"/>
            <w:hideMark/>
          </w:tcPr>
          <w:p w:rsidR="00583ACB" w:rsidRDefault="00583ACB" w:rsidP="00870DE4">
            <w:pPr>
              <w:rPr>
                <w:rFonts w:ascii="Calibri" w:hAnsi="Calibri"/>
              </w:rPr>
            </w:pPr>
            <w:r>
              <w:rPr>
                <w:rFonts w:ascii="Calibri" w:hAnsi="Calibri"/>
              </w:rPr>
              <w:t>18fte</w:t>
            </w:r>
          </w:p>
        </w:tc>
        <w:tc>
          <w:tcPr>
            <w:tcW w:w="310" w:type="pct"/>
            <w:tcBorders>
              <w:top w:val="single" w:sz="24" w:space="0" w:color="auto"/>
              <w:left w:val="single" w:sz="4" w:space="0" w:color="auto"/>
              <w:bottom w:val="single" w:sz="4" w:space="0" w:color="auto"/>
              <w:right w:val="single" w:sz="4" w:space="0" w:color="auto"/>
            </w:tcBorders>
            <w:shd w:val="clear" w:color="auto" w:fill="F7FCBC"/>
            <w:hideMark/>
          </w:tcPr>
          <w:p w:rsidR="00583ACB" w:rsidRDefault="00583ACB" w:rsidP="00870DE4">
            <w:pPr>
              <w:rPr>
                <w:rFonts w:ascii="Calibri" w:hAnsi="Calibri"/>
              </w:rPr>
            </w:pPr>
            <w:r>
              <w:rPr>
                <w:rFonts w:ascii="Calibri" w:hAnsi="Calibri"/>
              </w:rPr>
              <w:t>9.4fte</w:t>
            </w:r>
          </w:p>
        </w:tc>
        <w:tc>
          <w:tcPr>
            <w:tcW w:w="310" w:type="pct"/>
            <w:tcBorders>
              <w:top w:val="single" w:sz="24" w:space="0" w:color="auto"/>
              <w:left w:val="single" w:sz="4" w:space="0" w:color="auto"/>
              <w:bottom w:val="single" w:sz="4" w:space="0" w:color="auto"/>
              <w:right w:val="single" w:sz="24" w:space="0" w:color="auto"/>
            </w:tcBorders>
            <w:shd w:val="clear" w:color="auto" w:fill="F7FCBC"/>
            <w:hideMark/>
          </w:tcPr>
          <w:p w:rsidR="00583ACB" w:rsidRDefault="00583ACB" w:rsidP="00870DE4">
            <w:pPr>
              <w:rPr>
                <w:rFonts w:ascii="Calibri" w:hAnsi="Calibri"/>
              </w:rPr>
            </w:pPr>
            <w:r>
              <w:rPr>
                <w:rFonts w:ascii="Calibri" w:hAnsi="Calibri"/>
              </w:rPr>
              <w:t>2.9fte</w:t>
            </w:r>
          </w:p>
        </w:tc>
        <w:tc>
          <w:tcPr>
            <w:tcW w:w="310" w:type="pct"/>
            <w:tcBorders>
              <w:top w:val="single" w:sz="24" w:space="0" w:color="auto"/>
              <w:left w:val="single" w:sz="24" w:space="0" w:color="auto"/>
              <w:bottom w:val="single" w:sz="4" w:space="0" w:color="auto"/>
              <w:right w:val="single" w:sz="4" w:space="0" w:color="auto"/>
            </w:tcBorders>
            <w:shd w:val="clear" w:color="auto" w:fill="F7FCBC"/>
          </w:tcPr>
          <w:p w:rsidR="00583ACB" w:rsidRDefault="00583ACB" w:rsidP="00870DE4">
            <w:pPr>
              <w:rPr>
                <w:rFonts w:ascii="Calibri" w:hAnsi="Calibri"/>
              </w:rPr>
            </w:pPr>
          </w:p>
        </w:tc>
        <w:tc>
          <w:tcPr>
            <w:tcW w:w="310" w:type="pct"/>
            <w:tcBorders>
              <w:top w:val="single" w:sz="24" w:space="0" w:color="auto"/>
              <w:left w:val="single" w:sz="4" w:space="0" w:color="auto"/>
              <w:bottom w:val="single" w:sz="4" w:space="0" w:color="auto"/>
              <w:right w:val="single" w:sz="4" w:space="0" w:color="auto"/>
            </w:tcBorders>
            <w:shd w:val="clear" w:color="auto" w:fill="F7FCBC"/>
            <w:hideMark/>
          </w:tcPr>
          <w:p w:rsidR="00583ACB" w:rsidRDefault="00583ACB" w:rsidP="00870DE4">
            <w:pPr>
              <w:rPr>
                <w:rFonts w:ascii="Calibri" w:hAnsi="Calibri"/>
              </w:rPr>
            </w:pPr>
            <w:r>
              <w:rPr>
                <w:rFonts w:ascii="Calibri" w:hAnsi="Calibri"/>
              </w:rPr>
              <w:t>1fte</w:t>
            </w:r>
          </w:p>
        </w:tc>
        <w:tc>
          <w:tcPr>
            <w:tcW w:w="310" w:type="pct"/>
            <w:tcBorders>
              <w:top w:val="single" w:sz="24" w:space="0" w:color="auto"/>
              <w:left w:val="single" w:sz="4" w:space="0" w:color="auto"/>
              <w:bottom w:val="single" w:sz="4" w:space="0" w:color="auto"/>
              <w:right w:val="single" w:sz="24" w:space="0" w:color="auto"/>
            </w:tcBorders>
            <w:shd w:val="clear" w:color="auto" w:fill="F7FCBC"/>
            <w:hideMark/>
          </w:tcPr>
          <w:p w:rsidR="00583ACB" w:rsidRDefault="00583ACB" w:rsidP="00870DE4">
            <w:pPr>
              <w:rPr>
                <w:rFonts w:ascii="Calibri" w:hAnsi="Calibri"/>
              </w:rPr>
            </w:pPr>
            <w:r>
              <w:rPr>
                <w:rFonts w:ascii="Calibri" w:hAnsi="Calibri"/>
              </w:rPr>
              <w:t>1fte</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310" w:type="pct"/>
            <w:vMerge/>
            <w:tcBorders>
              <w:top w:val="single" w:sz="24" w:space="0" w:color="auto"/>
              <w:left w:val="single" w:sz="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273" w:type="pct"/>
            <w:vMerge/>
            <w:tcBorders>
              <w:top w:val="single" w:sz="24" w:space="0" w:color="auto"/>
              <w:left w:val="single" w:sz="4" w:space="0" w:color="auto"/>
              <w:bottom w:val="single" w:sz="24" w:space="0" w:color="auto"/>
              <w:right w:val="single" w:sz="24" w:space="0" w:color="auto"/>
            </w:tcBorders>
            <w:vAlign w:val="center"/>
            <w:hideMark/>
          </w:tcPr>
          <w:p w:rsidR="00583ACB" w:rsidRDefault="00583ACB" w:rsidP="00870DE4">
            <w:pPr>
              <w:rPr>
                <w:rFonts w:ascii="Calibri" w:hAnsi="Calibri"/>
              </w:rPr>
            </w:pPr>
          </w:p>
        </w:tc>
      </w:tr>
      <w:tr w:rsidR="00583ACB" w:rsidTr="00583ACB">
        <w:tc>
          <w:tcPr>
            <w:tcW w:w="745" w:type="pct"/>
            <w:tcBorders>
              <w:top w:val="single" w:sz="4" w:space="0" w:color="auto"/>
              <w:left w:val="single" w:sz="24" w:space="0" w:color="auto"/>
              <w:bottom w:val="single" w:sz="4" w:space="0" w:color="auto"/>
              <w:right w:val="single" w:sz="24" w:space="0" w:color="auto"/>
            </w:tcBorders>
            <w:shd w:val="clear" w:color="auto" w:fill="F7FCBC"/>
            <w:hideMark/>
          </w:tcPr>
          <w:p w:rsidR="00583ACB" w:rsidRDefault="00583ACB" w:rsidP="00870DE4">
            <w:pPr>
              <w:rPr>
                <w:rFonts w:ascii="Calibri" w:hAnsi="Calibri"/>
              </w:rPr>
            </w:pPr>
            <w:r>
              <w:rPr>
                <w:rFonts w:ascii="Calibri" w:hAnsi="Calibri"/>
              </w:rPr>
              <w:t>South Ribble</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442" w:type="pct"/>
            <w:tcBorders>
              <w:top w:val="single" w:sz="4" w:space="0" w:color="auto"/>
              <w:left w:val="single" w:sz="4" w:space="0" w:color="auto"/>
              <w:bottom w:val="single" w:sz="4" w:space="0" w:color="auto"/>
              <w:right w:val="single" w:sz="24" w:space="0" w:color="auto"/>
            </w:tcBorders>
            <w:shd w:val="clear" w:color="auto" w:fill="F7FCBC"/>
          </w:tcPr>
          <w:p w:rsidR="00583ACB" w:rsidRDefault="00583ACB" w:rsidP="00870DE4">
            <w:pPr>
              <w:rPr>
                <w:rFonts w:ascii="Calibri" w:hAnsi="Calibri"/>
              </w:rPr>
            </w:pPr>
          </w:p>
        </w:tc>
        <w:tc>
          <w:tcPr>
            <w:tcW w:w="443" w:type="pct"/>
            <w:tcBorders>
              <w:top w:val="single" w:sz="4" w:space="0" w:color="auto"/>
              <w:left w:val="single" w:sz="24" w:space="0" w:color="auto"/>
              <w:bottom w:val="single" w:sz="4" w:space="0" w:color="auto"/>
              <w:right w:val="single" w:sz="4" w:space="0" w:color="auto"/>
            </w:tcBorders>
            <w:shd w:val="clear" w:color="auto" w:fill="F7FCBC"/>
            <w:hideMark/>
          </w:tcPr>
          <w:p w:rsidR="00583ACB" w:rsidRDefault="00583ACB" w:rsidP="00870DE4">
            <w:pPr>
              <w:rPr>
                <w:rFonts w:ascii="Calibri" w:hAnsi="Calibri"/>
              </w:rPr>
            </w:pPr>
            <w:r>
              <w:rPr>
                <w:rFonts w:ascii="Calibri" w:hAnsi="Calibri"/>
              </w:rPr>
              <w:t>1fte</w:t>
            </w:r>
          </w:p>
        </w:tc>
        <w:tc>
          <w:tcPr>
            <w:tcW w:w="310" w:type="pct"/>
            <w:tcBorders>
              <w:top w:val="single" w:sz="4" w:space="0" w:color="auto"/>
              <w:left w:val="single" w:sz="4" w:space="0" w:color="auto"/>
              <w:bottom w:val="single" w:sz="4" w:space="0" w:color="auto"/>
              <w:right w:val="single" w:sz="4" w:space="0" w:color="auto"/>
            </w:tcBorders>
            <w:shd w:val="clear" w:color="auto" w:fill="F7FCBC"/>
            <w:hideMark/>
          </w:tcPr>
          <w:p w:rsidR="00583ACB" w:rsidRDefault="00583ACB" w:rsidP="00870DE4">
            <w:pPr>
              <w:rPr>
                <w:rFonts w:ascii="Calibri" w:hAnsi="Calibri"/>
              </w:rPr>
            </w:pPr>
            <w:r>
              <w:rPr>
                <w:rFonts w:ascii="Calibri" w:hAnsi="Calibri"/>
              </w:rPr>
              <w:t>5fte</w:t>
            </w:r>
          </w:p>
        </w:tc>
        <w:tc>
          <w:tcPr>
            <w:tcW w:w="310" w:type="pct"/>
            <w:tcBorders>
              <w:top w:val="single" w:sz="4" w:space="0" w:color="auto"/>
              <w:left w:val="single" w:sz="4" w:space="0" w:color="auto"/>
              <w:bottom w:val="single" w:sz="4" w:space="0" w:color="auto"/>
              <w:right w:val="single" w:sz="4" w:space="0" w:color="auto"/>
            </w:tcBorders>
            <w:shd w:val="clear" w:color="auto" w:fill="F7FCBC"/>
            <w:hideMark/>
          </w:tcPr>
          <w:p w:rsidR="00583ACB" w:rsidRDefault="00583ACB" w:rsidP="00870DE4">
            <w:pPr>
              <w:rPr>
                <w:rFonts w:ascii="Calibri" w:hAnsi="Calibri"/>
              </w:rPr>
            </w:pPr>
            <w:r>
              <w:rPr>
                <w:rFonts w:ascii="Calibri" w:hAnsi="Calibri"/>
              </w:rPr>
              <w:t>15fte</w:t>
            </w:r>
          </w:p>
        </w:tc>
        <w:tc>
          <w:tcPr>
            <w:tcW w:w="310" w:type="pct"/>
            <w:tcBorders>
              <w:top w:val="single" w:sz="4" w:space="0" w:color="auto"/>
              <w:left w:val="single" w:sz="4" w:space="0" w:color="auto"/>
              <w:bottom w:val="single" w:sz="4" w:space="0" w:color="auto"/>
              <w:right w:val="single" w:sz="4" w:space="0" w:color="auto"/>
            </w:tcBorders>
            <w:shd w:val="clear" w:color="auto" w:fill="F7FCBC"/>
            <w:hideMark/>
          </w:tcPr>
          <w:p w:rsidR="00583ACB" w:rsidRDefault="00583ACB" w:rsidP="00870DE4">
            <w:pPr>
              <w:rPr>
                <w:rFonts w:ascii="Calibri" w:hAnsi="Calibri"/>
              </w:rPr>
            </w:pPr>
            <w:r>
              <w:rPr>
                <w:rFonts w:ascii="Calibri" w:hAnsi="Calibri"/>
              </w:rPr>
              <w:t>9.4fte</w:t>
            </w:r>
          </w:p>
        </w:tc>
        <w:tc>
          <w:tcPr>
            <w:tcW w:w="310" w:type="pct"/>
            <w:tcBorders>
              <w:top w:val="single" w:sz="4" w:space="0" w:color="auto"/>
              <w:left w:val="single" w:sz="4" w:space="0" w:color="auto"/>
              <w:bottom w:val="single" w:sz="4" w:space="0" w:color="auto"/>
              <w:right w:val="single" w:sz="24" w:space="0" w:color="auto"/>
            </w:tcBorders>
            <w:shd w:val="clear" w:color="auto" w:fill="F7FCBC"/>
            <w:hideMark/>
          </w:tcPr>
          <w:p w:rsidR="00583ACB" w:rsidRDefault="00583ACB" w:rsidP="00870DE4">
            <w:pPr>
              <w:rPr>
                <w:rFonts w:ascii="Calibri" w:hAnsi="Calibri"/>
              </w:rPr>
            </w:pPr>
            <w:r>
              <w:rPr>
                <w:rFonts w:ascii="Calibri" w:hAnsi="Calibri"/>
              </w:rPr>
              <w:t>2.9fte</w:t>
            </w:r>
          </w:p>
        </w:tc>
        <w:tc>
          <w:tcPr>
            <w:tcW w:w="310" w:type="pct"/>
            <w:tcBorders>
              <w:top w:val="single" w:sz="4" w:space="0" w:color="auto"/>
              <w:left w:val="single" w:sz="24" w:space="0" w:color="auto"/>
              <w:bottom w:val="single" w:sz="4" w:space="0" w:color="auto"/>
              <w:right w:val="single" w:sz="4" w:space="0" w:color="auto"/>
            </w:tcBorders>
            <w:shd w:val="clear" w:color="auto" w:fill="F7FCBC"/>
          </w:tcPr>
          <w:p w:rsidR="00583ACB" w:rsidRDefault="00583ACB" w:rsidP="00870DE4">
            <w:pPr>
              <w:rPr>
                <w:rFonts w:ascii="Calibri" w:hAnsi="Calibri"/>
              </w:rPr>
            </w:pPr>
          </w:p>
        </w:tc>
        <w:tc>
          <w:tcPr>
            <w:tcW w:w="310" w:type="pct"/>
            <w:tcBorders>
              <w:top w:val="single" w:sz="4" w:space="0" w:color="auto"/>
              <w:left w:val="single" w:sz="4" w:space="0" w:color="auto"/>
              <w:bottom w:val="single" w:sz="4" w:space="0" w:color="auto"/>
              <w:right w:val="single" w:sz="4" w:space="0" w:color="auto"/>
            </w:tcBorders>
            <w:shd w:val="clear" w:color="auto" w:fill="F7FCBC"/>
            <w:hideMark/>
          </w:tcPr>
          <w:p w:rsidR="00583ACB" w:rsidRDefault="00583ACB" w:rsidP="00870DE4">
            <w:pPr>
              <w:rPr>
                <w:rFonts w:ascii="Calibri" w:hAnsi="Calibri"/>
              </w:rPr>
            </w:pPr>
            <w:r>
              <w:rPr>
                <w:rFonts w:ascii="Calibri" w:hAnsi="Calibri"/>
              </w:rPr>
              <w:t>1fte</w:t>
            </w:r>
          </w:p>
        </w:tc>
        <w:tc>
          <w:tcPr>
            <w:tcW w:w="310" w:type="pct"/>
            <w:tcBorders>
              <w:top w:val="single" w:sz="4" w:space="0" w:color="auto"/>
              <w:left w:val="single" w:sz="4" w:space="0" w:color="auto"/>
              <w:bottom w:val="single" w:sz="4" w:space="0" w:color="auto"/>
              <w:right w:val="single" w:sz="24" w:space="0" w:color="auto"/>
            </w:tcBorders>
            <w:shd w:val="clear" w:color="auto" w:fill="F7FCBC"/>
            <w:hideMark/>
          </w:tcPr>
          <w:p w:rsidR="00583ACB" w:rsidRDefault="00583ACB" w:rsidP="00870DE4">
            <w:pPr>
              <w:rPr>
                <w:rFonts w:ascii="Calibri" w:hAnsi="Calibri"/>
              </w:rPr>
            </w:pPr>
            <w:r>
              <w:rPr>
                <w:rFonts w:ascii="Calibri" w:hAnsi="Calibri"/>
              </w:rPr>
              <w:t>1fte</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310" w:type="pct"/>
            <w:vMerge/>
            <w:tcBorders>
              <w:top w:val="single" w:sz="24" w:space="0" w:color="auto"/>
              <w:left w:val="single" w:sz="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273" w:type="pct"/>
            <w:vMerge/>
            <w:tcBorders>
              <w:top w:val="single" w:sz="24" w:space="0" w:color="auto"/>
              <w:left w:val="single" w:sz="4" w:space="0" w:color="auto"/>
              <w:bottom w:val="single" w:sz="24" w:space="0" w:color="auto"/>
              <w:right w:val="single" w:sz="24" w:space="0" w:color="auto"/>
            </w:tcBorders>
            <w:vAlign w:val="center"/>
            <w:hideMark/>
          </w:tcPr>
          <w:p w:rsidR="00583ACB" w:rsidRDefault="00583ACB" w:rsidP="00870DE4">
            <w:pPr>
              <w:rPr>
                <w:rFonts w:ascii="Calibri" w:hAnsi="Calibri"/>
              </w:rPr>
            </w:pPr>
          </w:p>
        </w:tc>
      </w:tr>
      <w:tr w:rsidR="00583ACB" w:rsidTr="00583ACB">
        <w:tc>
          <w:tcPr>
            <w:tcW w:w="745" w:type="pct"/>
            <w:tcBorders>
              <w:top w:val="single" w:sz="4" w:space="0" w:color="auto"/>
              <w:left w:val="single" w:sz="24" w:space="0" w:color="auto"/>
              <w:bottom w:val="single" w:sz="4" w:space="0" w:color="auto"/>
              <w:right w:val="single" w:sz="24" w:space="0" w:color="auto"/>
            </w:tcBorders>
            <w:shd w:val="clear" w:color="auto" w:fill="F7FCBC"/>
            <w:hideMark/>
          </w:tcPr>
          <w:p w:rsidR="00583ACB" w:rsidRDefault="00583ACB" w:rsidP="00870DE4">
            <w:pPr>
              <w:rPr>
                <w:rFonts w:ascii="Calibri" w:hAnsi="Calibri"/>
              </w:rPr>
            </w:pPr>
            <w:r>
              <w:rPr>
                <w:rFonts w:ascii="Calibri" w:hAnsi="Calibri"/>
              </w:rPr>
              <w:t>West Lancs</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442" w:type="pct"/>
            <w:tcBorders>
              <w:top w:val="single" w:sz="4" w:space="0" w:color="auto"/>
              <w:left w:val="single" w:sz="4" w:space="0" w:color="auto"/>
              <w:bottom w:val="single" w:sz="4" w:space="0" w:color="auto"/>
              <w:right w:val="single" w:sz="24" w:space="0" w:color="auto"/>
            </w:tcBorders>
            <w:shd w:val="clear" w:color="auto" w:fill="F7FCBC"/>
          </w:tcPr>
          <w:p w:rsidR="00583ACB" w:rsidRDefault="00583ACB" w:rsidP="00870DE4">
            <w:pPr>
              <w:rPr>
                <w:rFonts w:ascii="Calibri" w:hAnsi="Calibri"/>
              </w:rPr>
            </w:pPr>
          </w:p>
        </w:tc>
        <w:tc>
          <w:tcPr>
            <w:tcW w:w="443" w:type="pct"/>
            <w:tcBorders>
              <w:top w:val="single" w:sz="4" w:space="0" w:color="auto"/>
              <w:left w:val="single" w:sz="24" w:space="0" w:color="auto"/>
              <w:bottom w:val="single" w:sz="4" w:space="0" w:color="auto"/>
              <w:right w:val="single" w:sz="4" w:space="0" w:color="auto"/>
            </w:tcBorders>
            <w:shd w:val="clear" w:color="auto" w:fill="F7FCBC"/>
            <w:hideMark/>
          </w:tcPr>
          <w:p w:rsidR="00583ACB" w:rsidRDefault="00583ACB" w:rsidP="00870DE4">
            <w:pPr>
              <w:rPr>
                <w:rFonts w:ascii="Calibri" w:hAnsi="Calibri"/>
              </w:rPr>
            </w:pPr>
            <w:r>
              <w:rPr>
                <w:rFonts w:ascii="Calibri" w:hAnsi="Calibri"/>
              </w:rPr>
              <w:t>1fte</w:t>
            </w:r>
          </w:p>
        </w:tc>
        <w:tc>
          <w:tcPr>
            <w:tcW w:w="310" w:type="pct"/>
            <w:tcBorders>
              <w:top w:val="single" w:sz="4" w:space="0" w:color="auto"/>
              <w:left w:val="single" w:sz="4" w:space="0" w:color="auto"/>
              <w:bottom w:val="single" w:sz="4" w:space="0" w:color="auto"/>
              <w:right w:val="single" w:sz="4" w:space="0" w:color="auto"/>
            </w:tcBorders>
            <w:shd w:val="clear" w:color="auto" w:fill="F7FCBC"/>
            <w:hideMark/>
          </w:tcPr>
          <w:p w:rsidR="00583ACB" w:rsidRDefault="00583ACB" w:rsidP="00870DE4">
            <w:pPr>
              <w:rPr>
                <w:rFonts w:ascii="Calibri" w:hAnsi="Calibri"/>
              </w:rPr>
            </w:pPr>
            <w:r>
              <w:rPr>
                <w:rFonts w:ascii="Calibri" w:hAnsi="Calibri"/>
              </w:rPr>
              <w:t>7fte</w:t>
            </w:r>
          </w:p>
        </w:tc>
        <w:tc>
          <w:tcPr>
            <w:tcW w:w="310" w:type="pct"/>
            <w:tcBorders>
              <w:top w:val="single" w:sz="4" w:space="0" w:color="auto"/>
              <w:left w:val="single" w:sz="4" w:space="0" w:color="auto"/>
              <w:bottom w:val="single" w:sz="4" w:space="0" w:color="auto"/>
              <w:right w:val="single" w:sz="4" w:space="0" w:color="auto"/>
            </w:tcBorders>
            <w:shd w:val="clear" w:color="auto" w:fill="F7FCBC"/>
            <w:hideMark/>
          </w:tcPr>
          <w:p w:rsidR="00583ACB" w:rsidRDefault="00583ACB" w:rsidP="00870DE4">
            <w:pPr>
              <w:rPr>
                <w:rFonts w:ascii="Calibri" w:hAnsi="Calibri"/>
              </w:rPr>
            </w:pPr>
            <w:r>
              <w:rPr>
                <w:rFonts w:ascii="Calibri" w:hAnsi="Calibri"/>
              </w:rPr>
              <w:t>21fte</w:t>
            </w:r>
          </w:p>
        </w:tc>
        <w:tc>
          <w:tcPr>
            <w:tcW w:w="310" w:type="pct"/>
            <w:tcBorders>
              <w:top w:val="single" w:sz="4" w:space="0" w:color="auto"/>
              <w:left w:val="single" w:sz="4" w:space="0" w:color="auto"/>
              <w:bottom w:val="single" w:sz="4" w:space="0" w:color="auto"/>
              <w:right w:val="single" w:sz="4" w:space="0" w:color="auto"/>
            </w:tcBorders>
            <w:shd w:val="clear" w:color="auto" w:fill="F7FCBC"/>
            <w:hideMark/>
          </w:tcPr>
          <w:p w:rsidR="00583ACB" w:rsidRDefault="00583ACB" w:rsidP="00870DE4">
            <w:pPr>
              <w:rPr>
                <w:rFonts w:ascii="Calibri" w:hAnsi="Calibri"/>
              </w:rPr>
            </w:pPr>
            <w:r>
              <w:rPr>
                <w:rFonts w:ascii="Calibri" w:hAnsi="Calibri"/>
              </w:rPr>
              <w:t>9.4fte</w:t>
            </w:r>
          </w:p>
        </w:tc>
        <w:tc>
          <w:tcPr>
            <w:tcW w:w="310" w:type="pct"/>
            <w:tcBorders>
              <w:top w:val="single" w:sz="4" w:space="0" w:color="auto"/>
              <w:left w:val="single" w:sz="4" w:space="0" w:color="auto"/>
              <w:bottom w:val="single" w:sz="4" w:space="0" w:color="auto"/>
              <w:right w:val="single" w:sz="24" w:space="0" w:color="auto"/>
            </w:tcBorders>
            <w:shd w:val="clear" w:color="auto" w:fill="F7FCBC"/>
            <w:hideMark/>
          </w:tcPr>
          <w:p w:rsidR="00583ACB" w:rsidRDefault="00583ACB" w:rsidP="00870DE4">
            <w:pPr>
              <w:rPr>
                <w:rFonts w:ascii="Calibri" w:hAnsi="Calibri"/>
              </w:rPr>
            </w:pPr>
            <w:r>
              <w:rPr>
                <w:rFonts w:ascii="Calibri" w:hAnsi="Calibri"/>
              </w:rPr>
              <w:t>2.9fte</w:t>
            </w:r>
          </w:p>
        </w:tc>
        <w:tc>
          <w:tcPr>
            <w:tcW w:w="310" w:type="pct"/>
            <w:tcBorders>
              <w:top w:val="single" w:sz="4" w:space="0" w:color="auto"/>
              <w:left w:val="single" w:sz="24" w:space="0" w:color="auto"/>
              <w:bottom w:val="single" w:sz="4" w:space="0" w:color="auto"/>
              <w:right w:val="single" w:sz="4" w:space="0" w:color="auto"/>
            </w:tcBorders>
            <w:shd w:val="clear" w:color="auto" w:fill="F7FCBC"/>
          </w:tcPr>
          <w:p w:rsidR="00583ACB" w:rsidRDefault="00583ACB" w:rsidP="00870DE4">
            <w:pPr>
              <w:rPr>
                <w:rFonts w:ascii="Calibri" w:hAnsi="Calibri"/>
              </w:rPr>
            </w:pPr>
          </w:p>
        </w:tc>
        <w:tc>
          <w:tcPr>
            <w:tcW w:w="310" w:type="pct"/>
            <w:tcBorders>
              <w:top w:val="single" w:sz="4" w:space="0" w:color="auto"/>
              <w:left w:val="single" w:sz="4" w:space="0" w:color="auto"/>
              <w:bottom w:val="single" w:sz="4" w:space="0" w:color="auto"/>
              <w:right w:val="single" w:sz="4" w:space="0" w:color="auto"/>
            </w:tcBorders>
            <w:shd w:val="clear" w:color="auto" w:fill="F7FCBC"/>
            <w:hideMark/>
          </w:tcPr>
          <w:p w:rsidR="00583ACB" w:rsidRDefault="00583ACB" w:rsidP="00870DE4">
            <w:pPr>
              <w:rPr>
                <w:rFonts w:ascii="Calibri" w:hAnsi="Calibri"/>
              </w:rPr>
            </w:pPr>
            <w:r>
              <w:rPr>
                <w:rFonts w:ascii="Calibri" w:hAnsi="Calibri"/>
              </w:rPr>
              <w:t>1fte</w:t>
            </w:r>
          </w:p>
        </w:tc>
        <w:tc>
          <w:tcPr>
            <w:tcW w:w="310" w:type="pct"/>
            <w:tcBorders>
              <w:top w:val="single" w:sz="4" w:space="0" w:color="auto"/>
              <w:left w:val="single" w:sz="4" w:space="0" w:color="auto"/>
              <w:bottom w:val="single" w:sz="4" w:space="0" w:color="auto"/>
              <w:right w:val="single" w:sz="24" w:space="0" w:color="auto"/>
            </w:tcBorders>
            <w:shd w:val="clear" w:color="auto" w:fill="F7FCBC"/>
            <w:hideMark/>
          </w:tcPr>
          <w:p w:rsidR="00583ACB" w:rsidRDefault="00583ACB" w:rsidP="00870DE4">
            <w:pPr>
              <w:rPr>
                <w:rFonts w:ascii="Calibri" w:hAnsi="Calibri"/>
              </w:rPr>
            </w:pPr>
            <w:r>
              <w:rPr>
                <w:rFonts w:ascii="Calibri" w:hAnsi="Calibri"/>
              </w:rPr>
              <w:t>1fte</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310" w:type="pct"/>
            <w:vMerge/>
            <w:tcBorders>
              <w:top w:val="single" w:sz="24" w:space="0" w:color="auto"/>
              <w:left w:val="single" w:sz="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273" w:type="pct"/>
            <w:vMerge/>
            <w:tcBorders>
              <w:top w:val="single" w:sz="24" w:space="0" w:color="auto"/>
              <w:left w:val="single" w:sz="4" w:space="0" w:color="auto"/>
              <w:bottom w:val="single" w:sz="24" w:space="0" w:color="auto"/>
              <w:right w:val="single" w:sz="24" w:space="0" w:color="auto"/>
            </w:tcBorders>
            <w:vAlign w:val="center"/>
            <w:hideMark/>
          </w:tcPr>
          <w:p w:rsidR="00583ACB" w:rsidRDefault="00583ACB" w:rsidP="00870DE4">
            <w:pPr>
              <w:rPr>
                <w:rFonts w:ascii="Calibri" w:hAnsi="Calibri"/>
              </w:rPr>
            </w:pPr>
          </w:p>
        </w:tc>
      </w:tr>
      <w:tr w:rsidR="00583ACB" w:rsidTr="00583ACB">
        <w:tc>
          <w:tcPr>
            <w:tcW w:w="745" w:type="pct"/>
            <w:tcBorders>
              <w:top w:val="single" w:sz="4" w:space="0" w:color="auto"/>
              <w:left w:val="single" w:sz="24" w:space="0" w:color="auto"/>
              <w:bottom w:val="single" w:sz="12" w:space="0" w:color="auto"/>
              <w:right w:val="single" w:sz="24" w:space="0" w:color="auto"/>
            </w:tcBorders>
            <w:shd w:val="clear" w:color="auto" w:fill="F7FCBC"/>
            <w:hideMark/>
          </w:tcPr>
          <w:p w:rsidR="00583ACB" w:rsidRDefault="00583ACB" w:rsidP="00870DE4">
            <w:pPr>
              <w:rPr>
                <w:rFonts w:ascii="Calibri" w:hAnsi="Calibri"/>
              </w:rPr>
            </w:pPr>
            <w:r>
              <w:rPr>
                <w:rFonts w:ascii="Calibri" w:hAnsi="Calibri"/>
              </w:rPr>
              <w:t>Locality wide</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442" w:type="pct"/>
            <w:tcBorders>
              <w:top w:val="single" w:sz="4" w:space="0" w:color="auto"/>
              <w:left w:val="single" w:sz="4" w:space="0" w:color="auto"/>
              <w:bottom w:val="single" w:sz="12" w:space="0" w:color="auto"/>
              <w:right w:val="single" w:sz="24" w:space="0" w:color="auto"/>
            </w:tcBorders>
            <w:shd w:val="clear" w:color="auto" w:fill="F7FCBC"/>
          </w:tcPr>
          <w:p w:rsidR="00583ACB" w:rsidRDefault="00583ACB" w:rsidP="00870DE4">
            <w:pPr>
              <w:rPr>
                <w:rFonts w:ascii="Calibri" w:hAnsi="Calibri"/>
              </w:rPr>
            </w:pPr>
          </w:p>
        </w:tc>
        <w:tc>
          <w:tcPr>
            <w:tcW w:w="443" w:type="pct"/>
            <w:tcBorders>
              <w:top w:val="single" w:sz="4" w:space="0" w:color="auto"/>
              <w:left w:val="single" w:sz="24" w:space="0" w:color="auto"/>
              <w:bottom w:val="single" w:sz="12" w:space="0" w:color="auto"/>
              <w:right w:val="single" w:sz="4" w:space="0" w:color="auto"/>
            </w:tcBorders>
            <w:shd w:val="clear" w:color="auto" w:fill="F7FCBC"/>
            <w:hideMark/>
          </w:tcPr>
          <w:p w:rsidR="00583ACB" w:rsidRDefault="00583ACB" w:rsidP="00870DE4">
            <w:pPr>
              <w:rPr>
                <w:rFonts w:ascii="Calibri" w:hAnsi="Calibri"/>
              </w:rPr>
            </w:pPr>
            <w:r>
              <w:rPr>
                <w:rFonts w:ascii="Calibri" w:hAnsi="Calibri"/>
              </w:rPr>
              <w:t>2fte</w:t>
            </w:r>
          </w:p>
        </w:tc>
        <w:tc>
          <w:tcPr>
            <w:tcW w:w="310" w:type="pct"/>
            <w:tcBorders>
              <w:top w:val="single" w:sz="4" w:space="0" w:color="auto"/>
              <w:left w:val="single" w:sz="4" w:space="0" w:color="auto"/>
              <w:bottom w:val="single" w:sz="12" w:space="0" w:color="auto"/>
              <w:right w:val="single" w:sz="4" w:space="0" w:color="auto"/>
            </w:tcBorders>
            <w:shd w:val="clear" w:color="auto" w:fill="F7FCBC"/>
          </w:tcPr>
          <w:p w:rsidR="00583ACB" w:rsidRDefault="00583ACB" w:rsidP="00870DE4">
            <w:pPr>
              <w:rPr>
                <w:rFonts w:ascii="Calibri" w:hAnsi="Calibri"/>
              </w:rPr>
            </w:pPr>
          </w:p>
        </w:tc>
        <w:tc>
          <w:tcPr>
            <w:tcW w:w="310" w:type="pct"/>
            <w:tcBorders>
              <w:top w:val="single" w:sz="4" w:space="0" w:color="auto"/>
              <w:left w:val="single" w:sz="4" w:space="0" w:color="auto"/>
              <w:bottom w:val="single" w:sz="12" w:space="0" w:color="auto"/>
              <w:right w:val="single" w:sz="4" w:space="0" w:color="auto"/>
            </w:tcBorders>
            <w:shd w:val="clear" w:color="auto" w:fill="F7FCBC"/>
          </w:tcPr>
          <w:p w:rsidR="00583ACB" w:rsidRDefault="00583ACB" w:rsidP="00870DE4">
            <w:pPr>
              <w:rPr>
                <w:rFonts w:ascii="Calibri" w:hAnsi="Calibri"/>
              </w:rPr>
            </w:pPr>
          </w:p>
        </w:tc>
        <w:tc>
          <w:tcPr>
            <w:tcW w:w="310" w:type="pct"/>
            <w:tcBorders>
              <w:top w:val="single" w:sz="4" w:space="0" w:color="auto"/>
              <w:left w:val="single" w:sz="4" w:space="0" w:color="auto"/>
              <w:bottom w:val="single" w:sz="12" w:space="0" w:color="auto"/>
              <w:right w:val="single" w:sz="4" w:space="0" w:color="auto"/>
            </w:tcBorders>
            <w:shd w:val="clear" w:color="auto" w:fill="F7FCBC"/>
          </w:tcPr>
          <w:p w:rsidR="00583ACB" w:rsidRDefault="00583ACB" w:rsidP="00870DE4">
            <w:pPr>
              <w:rPr>
                <w:rFonts w:ascii="Calibri" w:hAnsi="Calibri"/>
              </w:rPr>
            </w:pPr>
          </w:p>
        </w:tc>
        <w:tc>
          <w:tcPr>
            <w:tcW w:w="310" w:type="pct"/>
            <w:tcBorders>
              <w:top w:val="single" w:sz="4" w:space="0" w:color="auto"/>
              <w:left w:val="single" w:sz="4" w:space="0" w:color="auto"/>
              <w:bottom w:val="single" w:sz="12" w:space="0" w:color="auto"/>
              <w:right w:val="single" w:sz="24" w:space="0" w:color="auto"/>
            </w:tcBorders>
            <w:shd w:val="clear" w:color="auto" w:fill="F7FCBC"/>
          </w:tcPr>
          <w:p w:rsidR="00583ACB" w:rsidRDefault="00583ACB" w:rsidP="00870DE4">
            <w:pPr>
              <w:rPr>
                <w:rFonts w:ascii="Calibri" w:hAnsi="Calibri"/>
              </w:rPr>
            </w:pPr>
          </w:p>
        </w:tc>
        <w:tc>
          <w:tcPr>
            <w:tcW w:w="310" w:type="pct"/>
            <w:tcBorders>
              <w:top w:val="single" w:sz="4" w:space="0" w:color="auto"/>
              <w:left w:val="single" w:sz="24" w:space="0" w:color="auto"/>
              <w:bottom w:val="single" w:sz="12" w:space="0" w:color="auto"/>
              <w:right w:val="single" w:sz="4" w:space="0" w:color="auto"/>
            </w:tcBorders>
            <w:shd w:val="clear" w:color="auto" w:fill="F7FCBC"/>
            <w:hideMark/>
          </w:tcPr>
          <w:p w:rsidR="00583ACB" w:rsidRDefault="00583ACB" w:rsidP="00870DE4">
            <w:pPr>
              <w:rPr>
                <w:rFonts w:ascii="Calibri" w:hAnsi="Calibri"/>
              </w:rPr>
            </w:pPr>
            <w:r>
              <w:rPr>
                <w:rFonts w:ascii="Calibri" w:hAnsi="Calibri"/>
              </w:rPr>
              <w:t>1fte</w:t>
            </w:r>
          </w:p>
        </w:tc>
        <w:tc>
          <w:tcPr>
            <w:tcW w:w="310" w:type="pct"/>
            <w:tcBorders>
              <w:top w:val="single" w:sz="4" w:space="0" w:color="auto"/>
              <w:left w:val="single" w:sz="4" w:space="0" w:color="auto"/>
              <w:bottom w:val="single" w:sz="12" w:space="0" w:color="auto"/>
              <w:right w:val="single" w:sz="4" w:space="0" w:color="auto"/>
            </w:tcBorders>
            <w:shd w:val="clear" w:color="auto" w:fill="F7FCBC"/>
            <w:hideMark/>
          </w:tcPr>
          <w:p w:rsidR="00583ACB" w:rsidRDefault="00583ACB" w:rsidP="00870DE4">
            <w:pPr>
              <w:rPr>
                <w:rFonts w:ascii="Calibri" w:hAnsi="Calibri"/>
              </w:rPr>
            </w:pPr>
            <w:r>
              <w:rPr>
                <w:rFonts w:ascii="Calibri" w:hAnsi="Calibri"/>
              </w:rPr>
              <w:t>1fte</w:t>
            </w:r>
          </w:p>
        </w:tc>
        <w:tc>
          <w:tcPr>
            <w:tcW w:w="310" w:type="pct"/>
            <w:tcBorders>
              <w:top w:val="single" w:sz="4" w:space="0" w:color="auto"/>
              <w:left w:val="single" w:sz="4" w:space="0" w:color="auto"/>
              <w:bottom w:val="single" w:sz="12" w:space="0" w:color="auto"/>
              <w:right w:val="single" w:sz="24" w:space="0" w:color="auto"/>
            </w:tcBorders>
            <w:shd w:val="clear" w:color="auto" w:fill="F7FCBC"/>
          </w:tcPr>
          <w:p w:rsidR="00583ACB" w:rsidRDefault="00583ACB" w:rsidP="00870DE4">
            <w:pPr>
              <w:rPr>
                <w:rFonts w:ascii="Calibri" w:hAnsi="Calibri"/>
              </w:rPr>
            </w:pP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310" w:type="pct"/>
            <w:vMerge/>
            <w:tcBorders>
              <w:top w:val="single" w:sz="24" w:space="0" w:color="auto"/>
              <w:left w:val="single" w:sz="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273" w:type="pct"/>
            <w:vMerge/>
            <w:tcBorders>
              <w:top w:val="single" w:sz="24" w:space="0" w:color="auto"/>
              <w:left w:val="single" w:sz="4" w:space="0" w:color="auto"/>
              <w:bottom w:val="single" w:sz="24" w:space="0" w:color="auto"/>
              <w:right w:val="single" w:sz="24" w:space="0" w:color="auto"/>
            </w:tcBorders>
            <w:vAlign w:val="center"/>
            <w:hideMark/>
          </w:tcPr>
          <w:p w:rsidR="00583ACB" w:rsidRDefault="00583ACB" w:rsidP="00870DE4">
            <w:pPr>
              <w:rPr>
                <w:rFonts w:ascii="Calibri" w:hAnsi="Calibri"/>
              </w:rPr>
            </w:pPr>
          </w:p>
        </w:tc>
      </w:tr>
      <w:tr w:rsidR="00583ACB" w:rsidTr="00583ACB">
        <w:tc>
          <w:tcPr>
            <w:tcW w:w="745" w:type="pct"/>
            <w:tcBorders>
              <w:top w:val="single" w:sz="12" w:space="0" w:color="auto"/>
              <w:left w:val="single" w:sz="24" w:space="0" w:color="auto"/>
              <w:bottom w:val="single" w:sz="24" w:space="0" w:color="auto"/>
              <w:right w:val="single" w:sz="24" w:space="0" w:color="auto"/>
            </w:tcBorders>
            <w:shd w:val="clear" w:color="auto" w:fill="E4F414"/>
            <w:hideMark/>
          </w:tcPr>
          <w:p w:rsidR="00583ACB" w:rsidRDefault="00583ACB" w:rsidP="00870DE4">
            <w:pPr>
              <w:rPr>
                <w:rFonts w:ascii="Calibri" w:hAnsi="Calibri"/>
              </w:rPr>
            </w:pPr>
            <w:r>
              <w:rPr>
                <w:rFonts w:ascii="Calibri" w:hAnsi="Calibri"/>
              </w:rPr>
              <w:t>Locality Subtotal</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442" w:type="pct"/>
            <w:tcBorders>
              <w:top w:val="single" w:sz="12" w:space="0" w:color="auto"/>
              <w:left w:val="single" w:sz="4" w:space="0" w:color="auto"/>
              <w:bottom w:val="single" w:sz="24" w:space="0" w:color="auto"/>
              <w:right w:val="single" w:sz="24" w:space="0" w:color="auto"/>
            </w:tcBorders>
            <w:shd w:val="clear" w:color="auto" w:fill="E4F414"/>
            <w:hideMark/>
          </w:tcPr>
          <w:p w:rsidR="00583ACB" w:rsidRDefault="00583ACB" w:rsidP="00870DE4">
            <w:pPr>
              <w:rPr>
                <w:rFonts w:ascii="Calibri" w:hAnsi="Calibri"/>
              </w:rPr>
            </w:pPr>
            <w:r>
              <w:rPr>
                <w:rFonts w:ascii="Calibri" w:hAnsi="Calibri"/>
              </w:rPr>
              <w:t>1fte</w:t>
            </w:r>
          </w:p>
        </w:tc>
        <w:tc>
          <w:tcPr>
            <w:tcW w:w="443" w:type="pct"/>
            <w:tcBorders>
              <w:top w:val="single" w:sz="12" w:space="0" w:color="auto"/>
              <w:left w:val="single" w:sz="24" w:space="0" w:color="auto"/>
              <w:bottom w:val="single" w:sz="24" w:space="0" w:color="auto"/>
              <w:right w:val="single" w:sz="4" w:space="0" w:color="auto"/>
            </w:tcBorders>
            <w:shd w:val="clear" w:color="auto" w:fill="E4F414"/>
            <w:hideMark/>
          </w:tcPr>
          <w:p w:rsidR="00583ACB" w:rsidRDefault="00583ACB" w:rsidP="00870DE4">
            <w:pPr>
              <w:rPr>
                <w:rFonts w:ascii="Calibri" w:hAnsi="Calibri"/>
              </w:rPr>
            </w:pPr>
            <w:r>
              <w:rPr>
                <w:rFonts w:ascii="Calibri" w:hAnsi="Calibri"/>
              </w:rPr>
              <w:t>5fte</w:t>
            </w:r>
          </w:p>
        </w:tc>
        <w:tc>
          <w:tcPr>
            <w:tcW w:w="310" w:type="pct"/>
            <w:tcBorders>
              <w:top w:val="single" w:sz="12" w:space="0" w:color="auto"/>
              <w:left w:val="single" w:sz="4" w:space="0" w:color="auto"/>
              <w:bottom w:val="single" w:sz="24" w:space="0" w:color="auto"/>
              <w:right w:val="single" w:sz="4" w:space="0" w:color="auto"/>
            </w:tcBorders>
            <w:shd w:val="clear" w:color="auto" w:fill="E4F414"/>
            <w:hideMark/>
          </w:tcPr>
          <w:p w:rsidR="00583ACB" w:rsidRDefault="00583ACB" w:rsidP="00870DE4">
            <w:pPr>
              <w:rPr>
                <w:rFonts w:ascii="Calibri" w:hAnsi="Calibri"/>
              </w:rPr>
            </w:pPr>
            <w:r>
              <w:rPr>
                <w:rFonts w:ascii="Calibri" w:hAnsi="Calibri"/>
              </w:rPr>
              <w:t>18fte</w:t>
            </w:r>
          </w:p>
        </w:tc>
        <w:tc>
          <w:tcPr>
            <w:tcW w:w="310" w:type="pct"/>
            <w:tcBorders>
              <w:top w:val="single" w:sz="12" w:space="0" w:color="auto"/>
              <w:left w:val="single" w:sz="4" w:space="0" w:color="auto"/>
              <w:bottom w:val="single" w:sz="24" w:space="0" w:color="auto"/>
              <w:right w:val="single" w:sz="4" w:space="0" w:color="auto"/>
            </w:tcBorders>
            <w:shd w:val="clear" w:color="auto" w:fill="E4F414"/>
            <w:hideMark/>
          </w:tcPr>
          <w:p w:rsidR="00583ACB" w:rsidRDefault="00583ACB" w:rsidP="00870DE4">
            <w:pPr>
              <w:rPr>
                <w:rFonts w:ascii="Calibri" w:hAnsi="Calibri"/>
              </w:rPr>
            </w:pPr>
            <w:r>
              <w:rPr>
                <w:rFonts w:ascii="Calibri" w:hAnsi="Calibri"/>
              </w:rPr>
              <w:t>54fte</w:t>
            </w:r>
          </w:p>
        </w:tc>
        <w:tc>
          <w:tcPr>
            <w:tcW w:w="310" w:type="pct"/>
            <w:tcBorders>
              <w:top w:val="single" w:sz="12" w:space="0" w:color="auto"/>
              <w:left w:val="single" w:sz="4" w:space="0" w:color="auto"/>
              <w:bottom w:val="single" w:sz="24" w:space="0" w:color="auto"/>
              <w:right w:val="single" w:sz="4" w:space="0" w:color="auto"/>
            </w:tcBorders>
            <w:shd w:val="clear" w:color="auto" w:fill="E4F414"/>
            <w:hideMark/>
          </w:tcPr>
          <w:p w:rsidR="00583ACB" w:rsidRDefault="00583ACB" w:rsidP="00870DE4">
            <w:pPr>
              <w:rPr>
                <w:rFonts w:ascii="Calibri" w:hAnsi="Calibri"/>
              </w:rPr>
            </w:pPr>
            <w:r>
              <w:rPr>
                <w:rFonts w:ascii="Calibri" w:hAnsi="Calibri"/>
              </w:rPr>
              <w:t>28.2fte</w:t>
            </w:r>
          </w:p>
        </w:tc>
        <w:tc>
          <w:tcPr>
            <w:tcW w:w="310" w:type="pct"/>
            <w:tcBorders>
              <w:top w:val="single" w:sz="12" w:space="0" w:color="auto"/>
              <w:left w:val="single" w:sz="4" w:space="0" w:color="auto"/>
              <w:bottom w:val="single" w:sz="24" w:space="0" w:color="auto"/>
              <w:right w:val="single" w:sz="24" w:space="0" w:color="auto"/>
            </w:tcBorders>
            <w:shd w:val="clear" w:color="auto" w:fill="E4F414"/>
            <w:hideMark/>
          </w:tcPr>
          <w:p w:rsidR="00583ACB" w:rsidRDefault="00583ACB" w:rsidP="00870DE4">
            <w:pPr>
              <w:rPr>
                <w:rFonts w:ascii="Calibri" w:hAnsi="Calibri"/>
              </w:rPr>
            </w:pPr>
            <w:r>
              <w:rPr>
                <w:rFonts w:ascii="Calibri" w:hAnsi="Calibri"/>
              </w:rPr>
              <w:t>8.7fte</w:t>
            </w:r>
          </w:p>
        </w:tc>
        <w:tc>
          <w:tcPr>
            <w:tcW w:w="310" w:type="pct"/>
            <w:tcBorders>
              <w:top w:val="single" w:sz="12" w:space="0" w:color="auto"/>
              <w:left w:val="single" w:sz="24" w:space="0" w:color="auto"/>
              <w:bottom w:val="single" w:sz="24" w:space="0" w:color="auto"/>
              <w:right w:val="single" w:sz="4" w:space="0" w:color="auto"/>
            </w:tcBorders>
            <w:shd w:val="clear" w:color="auto" w:fill="E4F414"/>
          </w:tcPr>
          <w:p w:rsidR="00583ACB" w:rsidRDefault="00583ACB" w:rsidP="00870DE4">
            <w:pPr>
              <w:rPr>
                <w:rFonts w:ascii="Calibri" w:hAnsi="Calibri"/>
              </w:rPr>
            </w:pPr>
          </w:p>
        </w:tc>
        <w:tc>
          <w:tcPr>
            <w:tcW w:w="310" w:type="pct"/>
            <w:tcBorders>
              <w:top w:val="single" w:sz="12" w:space="0" w:color="auto"/>
              <w:left w:val="single" w:sz="4" w:space="0" w:color="auto"/>
              <w:bottom w:val="single" w:sz="24" w:space="0" w:color="auto"/>
              <w:right w:val="single" w:sz="4" w:space="0" w:color="auto"/>
            </w:tcBorders>
            <w:shd w:val="clear" w:color="auto" w:fill="E4F414"/>
            <w:hideMark/>
          </w:tcPr>
          <w:p w:rsidR="00583ACB" w:rsidRDefault="00583ACB" w:rsidP="00870DE4">
            <w:pPr>
              <w:rPr>
                <w:rFonts w:ascii="Calibri" w:hAnsi="Calibri"/>
              </w:rPr>
            </w:pPr>
            <w:r>
              <w:rPr>
                <w:rFonts w:ascii="Calibri" w:hAnsi="Calibri"/>
              </w:rPr>
              <w:t>4fte</w:t>
            </w:r>
          </w:p>
        </w:tc>
        <w:tc>
          <w:tcPr>
            <w:tcW w:w="310" w:type="pct"/>
            <w:tcBorders>
              <w:top w:val="single" w:sz="12" w:space="0" w:color="auto"/>
              <w:left w:val="single" w:sz="4" w:space="0" w:color="auto"/>
              <w:bottom w:val="single" w:sz="24" w:space="0" w:color="auto"/>
              <w:right w:val="single" w:sz="24" w:space="0" w:color="auto"/>
            </w:tcBorders>
            <w:shd w:val="clear" w:color="auto" w:fill="E4F414"/>
          </w:tcPr>
          <w:p w:rsidR="00583ACB" w:rsidRDefault="00583ACB" w:rsidP="00870DE4">
            <w:pPr>
              <w:rPr>
                <w:rFonts w:ascii="Calibri" w:hAnsi="Calibri"/>
              </w:rPr>
            </w:pP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310" w:type="pct"/>
            <w:vMerge/>
            <w:tcBorders>
              <w:top w:val="single" w:sz="24" w:space="0" w:color="auto"/>
              <w:left w:val="single" w:sz="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273" w:type="pct"/>
            <w:vMerge/>
            <w:tcBorders>
              <w:top w:val="single" w:sz="24" w:space="0" w:color="auto"/>
              <w:left w:val="single" w:sz="4" w:space="0" w:color="auto"/>
              <w:bottom w:val="single" w:sz="24" w:space="0" w:color="auto"/>
              <w:right w:val="single" w:sz="24" w:space="0" w:color="auto"/>
            </w:tcBorders>
            <w:vAlign w:val="center"/>
            <w:hideMark/>
          </w:tcPr>
          <w:p w:rsidR="00583ACB" w:rsidRDefault="00583ACB" w:rsidP="00870DE4">
            <w:pPr>
              <w:rPr>
                <w:rFonts w:ascii="Calibri" w:hAnsi="Calibri"/>
              </w:rPr>
            </w:pPr>
          </w:p>
        </w:tc>
      </w:tr>
      <w:tr w:rsidR="00583ACB" w:rsidTr="00583ACB">
        <w:tc>
          <w:tcPr>
            <w:tcW w:w="745" w:type="pct"/>
            <w:tcBorders>
              <w:top w:val="single" w:sz="24" w:space="0" w:color="auto"/>
              <w:left w:val="single" w:sz="24" w:space="0" w:color="auto"/>
              <w:bottom w:val="single" w:sz="4" w:space="0" w:color="auto"/>
              <w:right w:val="single" w:sz="24" w:space="0" w:color="auto"/>
            </w:tcBorders>
            <w:shd w:val="clear" w:color="auto" w:fill="DEEAF6" w:themeFill="accent1" w:themeFillTint="33"/>
            <w:hideMark/>
          </w:tcPr>
          <w:p w:rsidR="00583ACB" w:rsidRDefault="00583ACB" w:rsidP="00870DE4">
            <w:pPr>
              <w:rPr>
                <w:rFonts w:ascii="Calibri" w:hAnsi="Calibri"/>
              </w:rPr>
            </w:pPr>
            <w:r>
              <w:rPr>
                <w:rFonts w:ascii="Calibri" w:hAnsi="Calibri"/>
              </w:rPr>
              <w:t>Hyndburn</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442" w:type="pct"/>
            <w:tcBorders>
              <w:top w:val="single" w:sz="24" w:space="0" w:color="auto"/>
              <w:left w:val="single" w:sz="4" w:space="0" w:color="auto"/>
              <w:bottom w:val="single" w:sz="4" w:space="0" w:color="auto"/>
              <w:right w:val="single" w:sz="24" w:space="0" w:color="auto"/>
            </w:tcBorders>
            <w:shd w:val="clear" w:color="auto" w:fill="DEEAF6" w:themeFill="accent1" w:themeFillTint="33"/>
          </w:tcPr>
          <w:p w:rsidR="00583ACB" w:rsidRDefault="00583ACB" w:rsidP="00870DE4">
            <w:pPr>
              <w:rPr>
                <w:rFonts w:ascii="Calibri" w:hAnsi="Calibri"/>
              </w:rPr>
            </w:pPr>
          </w:p>
        </w:tc>
        <w:tc>
          <w:tcPr>
            <w:tcW w:w="443" w:type="pct"/>
            <w:tcBorders>
              <w:top w:val="single" w:sz="24" w:space="0" w:color="auto"/>
              <w:left w:val="single" w:sz="24" w:space="0" w:color="auto"/>
              <w:bottom w:val="single" w:sz="4" w:space="0" w:color="auto"/>
              <w:right w:val="single" w:sz="4" w:space="0" w:color="auto"/>
            </w:tcBorders>
            <w:shd w:val="clear" w:color="auto" w:fill="DEEAF6" w:themeFill="accent1" w:themeFillTint="33"/>
            <w:hideMark/>
          </w:tcPr>
          <w:p w:rsidR="00583ACB" w:rsidRDefault="00583ACB" w:rsidP="00870DE4">
            <w:pPr>
              <w:rPr>
                <w:rFonts w:ascii="Calibri" w:hAnsi="Calibri"/>
              </w:rPr>
            </w:pPr>
            <w:r>
              <w:rPr>
                <w:rFonts w:ascii="Calibri" w:hAnsi="Calibri"/>
              </w:rPr>
              <w:t>1fte</w:t>
            </w:r>
          </w:p>
        </w:tc>
        <w:tc>
          <w:tcPr>
            <w:tcW w:w="310" w:type="pct"/>
            <w:tcBorders>
              <w:top w:val="single" w:sz="24" w:space="0" w:color="auto"/>
              <w:left w:val="single" w:sz="4" w:space="0" w:color="auto"/>
              <w:bottom w:val="single" w:sz="4" w:space="0" w:color="auto"/>
              <w:right w:val="single" w:sz="4" w:space="0" w:color="auto"/>
            </w:tcBorders>
            <w:shd w:val="clear" w:color="auto" w:fill="DEEAF6" w:themeFill="accent1" w:themeFillTint="33"/>
            <w:hideMark/>
          </w:tcPr>
          <w:p w:rsidR="00583ACB" w:rsidRDefault="00583ACB" w:rsidP="00870DE4">
            <w:pPr>
              <w:rPr>
                <w:rFonts w:ascii="Calibri" w:hAnsi="Calibri"/>
              </w:rPr>
            </w:pPr>
            <w:r>
              <w:rPr>
                <w:rFonts w:ascii="Calibri" w:hAnsi="Calibri"/>
              </w:rPr>
              <w:t>6fte</w:t>
            </w:r>
          </w:p>
        </w:tc>
        <w:tc>
          <w:tcPr>
            <w:tcW w:w="310" w:type="pct"/>
            <w:tcBorders>
              <w:top w:val="single" w:sz="24" w:space="0" w:color="auto"/>
              <w:left w:val="single" w:sz="4" w:space="0" w:color="auto"/>
              <w:bottom w:val="single" w:sz="4" w:space="0" w:color="auto"/>
              <w:right w:val="single" w:sz="4" w:space="0" w:color="auto"/>
            </w:tcBorders>
            <w:shd w:val="clear" w:color="auto" w:fill="DEEAF6" w:themeFill="accent1" w:themeFillTint="33"/>
            <w:hideMark/>
          </w:tcPr>
          <w:p w:rsidR="00583ACB" w:rsidRDefault="00583ACB" w:rsidP="00870DE4">
            <w:pPr>
              <w:rPr>
                <w:rFonts w:ascii="Calibri" w:hAnsi="Calibri"/>
              </w:rPr>
            </w:pPr>
            <w:r>
              <w:rPr>
                <w:rFonts w:ascii="Calibri" w:hAnsi="Calibri"/>
              </w:rPr>
              <w:t>21fte</w:t>
            </w:r>
          </w:p>
        </w:tc>
        <w:tc>
          <w:tcPr>
            <w:tcW w:w="310" w:type="pct"/>
            <w:tcBorders>
              <w:top w:val="single" w:sz="24" w:space="0" w:color="auto"/>
              <w:left w:val="single" w:sz="4" w:space="0" w:color="auto"/>
              <w:bottom w:val="single" w:sz="4" w:space="0" w:color="auto"/>
              <w:right w:val="single" w:sz="4" w:space="0" w:color="auto"/>
            </w:tcBorders>
            <w:shd w:val="clear" w:color="auto" w:fill="DEEAF6" w:themeFill="accent1" w:themeFillTint="33"/>
            <w:hideMark/>
          </w:tcPr>
          <w:p w:rsidR="00583ACB" w:rsidRDefault="00583ACB" w:rsidP="00870DE4">
            <w:pPr>
              <w:rPr>
                <w:rFonts w:ascii="Calibri" w:hAnsi="Calibri"/>
              </w:rPr>
            </w:pPr>
            <w:r>
              <w:rPr>
                <w:rFonts w:ascii="Calibri" w:hAnsi="Calibri"/>
              </w:rPr>
              <w:t>9.4fte</w:t>
            </w:r>
          </w:p>
        </w:tc>
        <w:tc>
          <w:tcPr>
            <w:tcW w:w="310" w:type="pct"/>
            <w:tcBorders>
              <w:top w:val="single" w:sz="24" w:space="0" w:color="auto"/>
              <w:left w:val="single" w:sz="4" w:space="0" w:color="auto"/>
              <w:bottom w:val="single" w:sz="4" w:space="0" w:color="auto"/>
              <w:right w:val="single" w:sz="24" w:space="0" w:color="auto"/>
            </w:tcBorders>
            <w:shd w:val="clear" w:color="auto" w:fill="DEEAF6" w:themeFill="accent1" w:themeFillTint="33"/>
            <w:hideMark/>
          </w:tcPr>
          <w:p w:rsidR="00583ACB" w:rsidRDefault="00583ACB" w:rsidP="00870DE4">
            <w:pPr>
              <w:rPr>
                <w:rFonts w:ascii="Calibri" w:hAnsi="Calibri"/>
              </w:rPr>
            </w:pPr>
            <w:r>
              <w:rPr>
                <w:rFonts w:ascii="Calibri" w:hAnsi="Calibri"/>
              </w:rPr>
              <w:t>2.9fte</w:t>
            </w:r>
          </w:p>
        </w:tc>
        <w:tc>
          <w:tcPr>
            <w:tcW w:w="310" w:type="pct"/>
            <w:tcBorders>
              <w:top w:val="single" w:sz="24" w:space="0" w:color="auto"/>
              <w:left w:val="single" w:sz="24" w:space="0" w:color="auto"/>
              <w:bottom w:val="single" w:sz="4" w:space="0" w:color="auto"/>
              <w:right w:val="single" w:sz="4" w:space="0" w:color="auto"/>
            </w:tcBorders>
            <w:shd w:val="clear" w:color="auto" w:fill="DEEAF6" w:themeFill="accent1" w:themeFillTint="33"/>
          </w:tcPr>
          <w:p w:rsidR="00583ACB" w:rsidRDefault="00583ACB" w:rsidP="00870DE4">
            <w:pPr>
              <w:rPr>
                <w:rFonts w:ascii="Calibri" w:hAnsi="Calibri"/>
              </w:rPr>
            </w:pPr>
          </w:p>
        </w:tc>
        <w:tc>
          <w:tcPr>
            <w:tcW w:w="310" w:type="pct"/>
            <w:tcBorders>
              <w:top w:val="single" w:sz="24" w:space="0" w:color="auto"/>
              <w:left w:val="single" w:sz="4" w:space="0" w:color="auto"/>
              <w:bottom w:val="single" w:sz="4" w:space="0" w:color="auto"/>
              <w:right w:val="single" w:sz="4" w:space="0" w:color="auto"/>
            </w:tcBorders>
            <w:shd w:val="clear" w:color="auto" w:fill="DEEAF6" w:themeFill="accent1" w:themeFillTint="33"/>
            <w:hideMark/>
          </w:tcPr>
          <w:p w:rsidR="00583ACB" w:rsidRDefault="00583ACB" w:rsidP="00870DE4">
            <w:pPr>
              <w:rPr>
                <w:rFonts w:ascii="Calibri" w:hAnsi="Calibri"/>
              </w:rPr>
            </w:pPr>
            <w:r>
              <w:rPr>
                <w:rFonts w:ascii="Calibri" w:hAnsi="Calibri"/>
              </w:rPr>
              <w:t>1fte</w:t>
            </w:r>
          </w:p>
        </w:tc>
        <w:tc>
          <w:tcPr>
            <w:tcW w:w="310" w:type="pct"/>
            <w:tcBorders>
              <w:top w:val="single" w:sz="24" w:space="0" w:color="auto"/>
              <w:left w:val="single" w:sz="4" w:space="0" w:color="auto"/>
              <w:bottom w:val="single" w:sz="4" w:space="0" w:color="auto"/>
              <w:right w:val="single" w:sz="24" w:space="0" w:color="auto"/>
            </w:tcBorders>
            <w:shd w:val="clear" w:color="auto" w:fill="DEEAF6" w:themeFill="accent1" w:themeFillTint="33"/>
            <w:hideMark/>
          </w:tcPr>
          <w:p w:rsidR="00583ACB" w:rsidRDefault="00583ACB" w:rsidP="00870DE4">
            <w:pPr>
              <w:rPr>
                <w:rFonts w:ascii="Calibri" w:hAnsi="Calibri"/>
              </w:rPr>
            </w:pPr>
            <w:r>
              <w:rPr>
                <w:rFonts w:ascii="Calibri" w:hAnsi="Calibri"/>
              </w:rPr>
              <w:t>1fte</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310" w:type="pct"/>
            <w:vMerge/>
            <w:tcBorders>
              <w:top w:val="single" w:sz="24" w:space="0" w:color="auto"/>
              <w:left w:val="single" w:sz="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273" w:type="pct"/>
            <w:vMerge/>
            <w:tcBorders>
              <w:top w:val="single" w:sz="24" w:space="0" w:color="auto"/>
              <w:left w:val="single" w:sz="4" w:space="0" w:color="auto"/>
              <w:bottom w:val="single" w:sz="24" w:space="0" w:color="auto"/>
              <w:right w:val="single" w:sz="24" w:space="0" w:color="auto"/>
            </w:tcBorders>
            <w:vAlign w:val="center"/>
            <w:hideMark/>
          </w:tcPr>
          <w:p w:rsidR="00583ACB" w:rsidRDefault="00583ACB" w:rsidP="00870DE4">
            <w:pPr>
              <w:rPr>
                <w:rFonts w:ascii="Calibri" w:hAnsi="Calibri"/>
              </w:rPr>
            </w:pPr>
          </w:p>
        </w:tc>
      </w:tr>
      <w:tr w:rsidR="00583ACB" w:rsidTr="00583ACB">
        <w:tc>
          <w:tcPr>
            <w:tcW w:w="745" w:type="pct"/>
            <w:tcBorders>
              <w:top w:val="single" w:sz="4" w:space="0" w:color="auto"/>
              <w:left w:val="single" w:sz="24" w:space="0" w:color="auto"/>
              <w:bottom w:val="single" w:sz="4" w:space="0" w:color="auto"/>
              <w:right w:val="single" w:sz="24" w:space="0" w:color="auto"/>
            </w:tcBorders>
            <w:shd w:val="clear" w:color="auto" w:fill="DEEAF6" w:themeFill="accent1" w:themeFillTint="33"/>
            <w:hideMark/>
          </w:tcPr>
          <w:p w:rsidR="00583ACB" w:rsidRDefault="00583ACB" w:rsidP="00870DE4">
            <w:pPr>
              <w:rPr>
                <w:rFonts w:ascii="Calibri" w:hAnsi="Calibri"/>
              </w:rPr>
            </w:pPr>
            <w:r>
              <w:rPr>
                <w:rFonts w:ascii="Calibri" w:hAnsi="Calibri"/>
              </w:rPr>
              <w:t>Ribble Valley</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442" w:type="pct"/>
            <w:tcBorders>
              <w:top w:val="single" w:sz="4" w:space="0" w:color="auto"/>
              <w:left w:val="single" w:sz="4" w:space="0" w:color="auto"/>
              <w:bottom w:val="single" w:sz="4" w:space="0" w:color="auto"/>
              <w:right w:val="single" w:sz="24" w:space="0" w:color="auto"/>
            </w:tcBorders>
            <w:shd w:val="clear" w:color="auto" w:fill="DEEAF6" w:themeFill="accent1" w:themeFillTint="33"/>
          </w:tcPr>
          <w:p w:rsidR="00583ACB" w:rsidRDefault="00583ACB" w:rsidP="00870DE4">
            <w:pPr>
              <w:rPr>
                <w:rFonts w:ascii="Calibri" w:hAnsi="Calibri"/>
              </w:rPr>
            </w:pPr>
          </w:p>
        </w:tc>
        <w:tc>
          <w:tcPr>
            <w:tcW w:w="443" w:type="pct"/>
            <w:tcBorders>
              <w:top w:val="single" w:sz="4" w:space="0" w:color="auto"/>
              <w:left w:val="single" w:sz="24" w:space="0" w:color="auto"/>
              <w:bottom w:val="single" w:sz="4" w:space="0" w:color="auto"/>
              <w:right w:val="single" w:sz="4" w:space="0" w:color="auto"/>
            </w:tcBorders>
            <w:shd w:val="clear" w:color="auto" w:fill="DEEAF6" w:themeFill="accent1" w:themeFillTint="33"/>
            <w:hideMark/>
          </w:tcPr>
          <w:p w:rsidR="00583ACB" w:rsidRDefault="00583ACB" w:rsidP="00870DE4">
            <w:pPr>
              <w:rPr>
                <w:rFonts w:ascii="Calibri" w:hAnsi="Calibri"/>
              </w:rPr>
            </w:pPr>
            <w:r>
              <w:rPr>
                <w:rFonts w:ascii="Calibri" w:hAnsi="Calibri"/>
              </w:rPr>
              <w:t>1fte</w:t>
            </w:r>
          </w:p>
        </w:tc>
        <w:tc>
          <w:tcPr>
            <w:tcW w:w="310"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83ACB" w:rsidRDefault="00583ACB" w:rsidP="00870DE4">
            <w:pPr>
              <w:rPr>
                <w:rFonts w:ascii="Calibri" w:hAnsi="Calibri"/>
              </w:rPr>
            </w:pPr>
            <w:r>
              <w:rPr>
                <w:rFonts w:ascii="Calibri" w:hAnsi="Calibri"/>
              </w:rPr>
              <w:t>4fte</w:t>
            </w:r>
          </w:p>
        </w:tc>
        <w:tc>
          <w:tcPr>
            <w:tcW w:w="310"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83ACB" w:rsidRDefault="00583ACB" w:rsidP="00870DE4">
            <w:pPr>
              <w:rPr>
                <w:rFonts w:ascii="Calibri" w:hAnsi="Calibri"/>
              </w:rPr>
            </w:pPr>
            <w:r>
              <w:rPr>
                <w:rFonts w:ascii="Calibri" w:hAnsi="Calibri"/>
              </w:rPr>
              <w:t>14fte</w:t>
            </w:r>
          </w:p>
        </w:tc>
        <w:tc>
          <w:tcPr>
            <w:tcW w:w="310"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83ACB" w:rsidRDefault="00583ACB" w:rsidP="00870DE4">
            <w:pPr>
              <w:rPr>
                <w:rFonts w:ascii="Calibri" w:hAnsi="Calibri"/>
              </w:rPr>
            </w:pPr>
            <w:r>
              <w:rPr>
                <w:rFonts w:ascii="Calibri" w:hAnsi="Calibri"/>
              </w:rPr>
              <w:t>6fte</w:t>
            </w:r>
          </w:p>
        </w:tc>
        <w:tc>
          <w:tcPr>
            <w:tcW w:w="310" w:type="pct"/>
            <w:tcBorders>
              <w:top w:val="single" w:sz="4" w:space="0" w:color="auto"/>
              <w:left w:val="single" w:sz="4" w:space="0" w:color="auto"/>
              <w:bottom w:val="single" w:sz="4" w:space="0" w:color="auto"/>
              <w:right w:val="single" w:sz="24" w:space="0" w:color="auto"/>
            </w:tcBorders>
            <w:shd w:val="clear" w:color="auto" w:fill="DEEAF6" w:themeFill="accent1" w:themeFillTint="33"/>
            <w:hideMark/>
          </w:tcPr>
          <w:p w:rsidR="00583ACB" w:rsidRDefault="00583ACB" w:rsidP="00870DE4">
            <w:pPr>
              <w:rPr>
                <w:rFonts w:ascii="Calibri" w:hAnsi="Calibri"/>
              </w:rPr>
            </w:pPr>
            <w:r>
              <w:rPr>
                <w:rFonts w:ascii="Calibri" w:hAnsi="Calibri"/>
              </w:rPr>
              <w:t>1.5fte</w:t>
            </w:r>
          </w:p>
        </w:tc>
        <w:tc>
          <w:tcPr>
            <w:tcW w:w="310" w:type="pct"/>
            <w:tcBorders>
              <w:top w:val="single" w:sz="4" w:space="0" w:color="auto"/>
              <w:left w:val="single" w:sz="24" w:space="0" w:color="auto"/>
              <w:bottom w:val="single" w:sz="4" w:space="0" w:color="auto"/>
              <w:right w:val="single" w:sz="4" w:space="0" w:color="auto"/>
            </w:tcBorders>
            <w:shd w:val="clear" w:color="auto" w:fill="DEEAF6" w:themeFill="accent1" w:themeFillTint="33"/>
          </w:tcPr>
          <w:p w:rsidR="00583ACB" w:rsidRDefault="00583ACB" w:rsidP="00870DE4">
            <w:pPr>
              <w:rPr>
                <w:rFonts w:ascii="Calibri" w:hAnsi="Calibri"/>
              </w:rPr>
            </w:pPr>
          </w:p>
        </w:tc>
        <w:tc>
          <w:tcPr>
            <w:tcW w:w="310"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83ACB" w:rsidRDefault="00583ACB" w:rsidP="00870DE4">
            <w:pPr>
              <w:rPr>
                <w:rFonts w:ascii="Calibri" w:hAnsi="Calibri"/>
              </w:rPr>
            </w:pPr>
            <w:r>
              <w:rPr>
                <w:rFonts w:ascii="Calibri" w:hAnsi="Calibri"/>
              </w:rPr>
              <w:t>1fte</w:t>
            </w:r>
          </w:p>
        </w:tc>
        <w:tc>
          <w:tcPr>
            <w:tcW w:w="310" w:type="pct"/>
            <w:tcBorders>
              <w:top w:val="single" w:sz="4" w:space="0" w:color="auto"/>
              <w:left w:val="single" w:sz="4" w:space="0" w:color="auto"/>
              <w:bottom w:val="single" w:sz="4" w:space="0" w:color="auto"/>
              <w:right w:val="single" w:sz="24" w:space="0" w:color="auto"/>
            </w:tcBorders>
            <w:shd w:val="clear" w:color="auto" w:fill="DEEAF6" w:themeFill="accent1" w:themeFillTint="33"/>
            <w:hideMark/>
          </w:tcPr>
          <w:p w:rsidR="00583ACB" w:rsidRDefault="00583ACB" w:rsidP="00870DE4">
            <w:pPr>
              <w:rPr>
                <w:rFonts w:ascii="Calibri" w:hAnsi="Calibri"/>
              </w:rPr>
            </w:pPr>
            <w:r>
              <w:rPr>
                <w:rFonts w:ascii="Calibri" w:hAnsi="Calibri"/>
              </w:rPr>
              <w:t>1fte</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310" w:type="pct"/>
            <w:vMerge/>
            <w:tcBorders>
              <w:top w:val="single" w:sz="24" w:space="0" w:color="auto"/>
              <w:left w:val="single" w:sz="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273" w:type="pct"/>
            <w:vMerge/>
            <w:tcBorders>
              <w:top w:val="single" w:sz="24" w:space="0" w:color="auto"/>
              <w:left w:val="single" w:sz="4" w:space="0" w:color="auto"/>
              <w:bottom w:val="single" w:sz="24" w:space="0" w:color="auto"/>
              <w:right w:val="single" w:sz="24" w:space="0" w:color="auto"/>
            </w:tcBorders>
            <w:vAlign w:val="center"/>
            <w:hideMark/>
          </w:tcPr>
          <w:p w:rsidR="00583ACB" w:rsidRDefault="00583ACB" w:rsidP="00870DE4">
            <w:pPr>
              <w:rPr>
                <w:rFonts w:ascii="Calibri" w:hAnsi="Calibri"/>
              </w:rPr>
            </w:pPr>
          </w:p>
        </w:tc>
      </w:tr>
      <w:tr w:rsidR="00583ACB" w:rsidTr="00583ACB">
        <w:tc>
          <w:tcPr>
            <w:tcW w:w="745" w:type="pct"/>
            <w:tcBorders>
              <w:top w:val="single" w:sz="4" w:space="0" w:color="auto"/>
              <w:left w:val="single" w:sz="24" w:space="0" w:color="auto"/>
              <w:bottom w:val="single" w:sz="4" w:space="0" w:color="auto"/>
              <w:right w:val="single" w:sz="24" w:space="0" w:color="auto"/>
            </w:tcBorders>
            <w:shd w:val="clear" w:color="auto" w:fill="DEEAF6" w:themeFill="accent1" w:themeFillTint="33"/>
            <w:hideMark/>
          </w:tcPr>
          <w:p w:rsidR="00583ACB" w:rsidRDefault="00583ACB" w:rsidP="00870DE4">
            <w:pPr>
              <w:rPr>
                <w:rFonts w:ascii="Calibri" w:hAnsi="Calibri"/>
              </w:rPr>
            </w:pPr>
            <w:r>
              <w:rPr>
                <w:rFonts w:ascii="Calibri" w:hAnsi="Calibri"/>
              </w:rPr>
              <w:t>Rossendale</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442" w:type="pct"/>
            <w:tcBorders>
              <w:top w:val="single" w:sz="4" w:space="0" w:color="auto"/>
              <w:left w:val="single" w:sz="4" w:space="0" w:color="auto"/>
              <w:bottom w:val="single" w:sz="4" w:space="0" w:color="auto"/>
              <w:right w:val="single" w:sz="24" w:space="0" w:color="auto"/>
            </w:tcBorders>
            <w:shd w:val="clear" w:color="auto" w:fill="DEEAF6" w:themeFill="accent1" w:themeFillTint="33"/>
          </w:tcPr>
          <w:p w:rsidR="00583ACB" w:rsidRDefault="00583ACB" w:rsidP="00870DE4">
            <w:pPr>
              <w:rPr>
                <w:rFonts w:ascii="Calibri" w:hAnsi="Calibri"/>
              </w:rPr>
            </w:pPr>
          </w:p>
        </w:tc>
        <w:tc>
          <w:tcPr>
            <w:tcW w:w="443" w:type="pct"/>
            <w:tcBorders>
              <w:top w:val="single" w:sz="4" w:space="0" w:color="auto"/>
              <w:left w:val="single" w:sz="24" w:space="0" w:color="auto"/>
              <w:bottom w:val="single" w:sz="4" w:space="0" w:color="auto"/>
              <w:right w:val="single" w:sz="4" w:space="0" w:color="auto"/>
            </w:tcBorders>
            <w:shd w:val="clear" w:color="auto" w:fill="DEEAF6" w:themeFill="accent1" w:themeFillTint="33"/>
            <w:hideMark/>
          </w:tcPr>
          <w:p w:rsidR="00583ACB" w:rsidRDefault="00583ACB" w:rsidP="00870DE4">
            <w:pPr>
              <w:rPr>
                <w:rFonts w:ascii="Calibri" w:hAnsi="Calibri"/>
              </w:rPr>
            </w:pPr>
            <w:r>
              <w:rPr>
                <w:rFonts w:ascii="Calibri" w:hAnsi="Calibri"/>
              </w:rPr>
              <w:t>1fte</w:t>
            </w:r>
          </w:p>
        </w:tc>
        <w:tc>
          <w:tcPr>
            <w:tcW w:w="310"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83ACB" w:rsidRDefault="00583ACB" w:rsidP="00870DE4">
            <w:pPr>
              <w:rPr>
                <w:rFonts w:ascii="Calibri" w:hAnsi="Calibri"/>
              </w:rPr>
            </w:pPr>
            <w:r>
              <w:rPr>
                <w:rFonts w:ascii="Calibri" w:hAnsi="Calibri"/>
              </w:rPr>
              <w:t>5fte</w:t>
            </w:r>
          </w:p>
        </w:tc>
        <w:tc>
          <w:tcPr>
            <w:tcW w:w="310"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83ACB" w:rsidRDefault="00583ACB" w:rsidP="00870DE4">
            <w:pPr>
              <w:rPr>
                <w:rFonts w:ascii="Calibri" w:hAnsi="Calibri"/>
              </w:rPr>
            </w:pPr>
            <w:r>
              <w:rPr>
                <w:rFonts w:ascii="Calibri" w:hAnsi="Calibri"/>
              </w:rPr>
              <w:t>16fte</w:t>
            </w:r>
          </w:p>
        </w:tc>
        <w:tc>
          <w:tcPr>
            <w:tcW w:w="310"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83ACB" w:rsidRDefault="00583ACB" w:rsidP="00870DE4">
            <w:pPr>
              <w:rPr>
                <w:rFonts w:ascii="Calibri" w:hAnsi="Calibri"/>
              </w:rPr>
            </w:pPr>
            <w:r>
              <w:rPr>
                <w:rFonts w:ascii="Calibri" w:hAnsi="Calibri"/>
              </w:rPr>
              <w:t>7.7fte</w:t>
            </w:r>
          </w:p>
        </w:tc>
        <w:tc>
          <w:tcPr>
            <w:tcW w:w="310" w:type="pct"/>
            <w:tcBorders>
              <w:top w:val="single" w:sz="4" w:space="0" w:color="auto"/>
              <w:left w:val="single" w:sz="4" w:space="0" w:color="auto"/>
              <w:bottom w:val="single" w:sz="4" w:space="0" w:color="auto"/>
              <w:right w:val="single" w:sz="24" w:space="0" w:color="auto"/>
            </w:tcBorders>
            <w:shd w:val="clear" w:color="auto" w:fill="DEEAF6" w:themeFill="accent1" w:themeFillTint="33"/>
            <w:hideMark/>
          </w:tcPr>
          <w:p w:rsidR="00583ACB" w:rsidRDefault="00583ACB" w:rsidP="00870DE4">
            <w:pPr>
              <w:rPr>
                <w:rFonts w:ascii="Calibri" w:hAnsi="Calibri"/>
              </w:rPr>
            </w:pPr>
            <w:r>
              <w:rPr>
                <w:rFonts w:ascii="Calibri" w:hAnsi="Calibri"/>
              </w:rPr>
              <w:t>2.3fte</w:t>
            </w:r>
          </w:p>
        </w:tc>
        <w:tc>
          <w:tcPr>
            <w:tcW w:w="310" w:type="pct"/>
            <w:tcBorders>
              <w:top w:val="single" w:sz="4" w:space="0" w:color="auto"/>
              <w:left w:val="single" w:sz="24" w:space="0" w:color="auto"/>
              <w:bottom w:val="single" w:sz="4" w:space="0" w:color="auto"/>
              <w:right w:val="single" w:sz="4" w:space="0" w:color="auto"/>
            </w:tcBorders>
            <w:shd w:val="clear" w:color="auto" w:fill="DEEAF6" w:themeFill="accent1" w:themeFillTint="33"/>
          </w:tcPr>
          <w:p w:rsidR="00583ACB" w:rsidRDefault="00583ACB" w:rsidP="00870DE4">
            <w:pPr>
              <w:rPr>
                <w:rFonts w:ascii="Calibri" w:hAnsi="Calibri"/>
              </w:rPr>
            </w:pPr>
          </w:p>
        </w:tc>
        <w:tc>
          <w:tcPr>
            <w:tcW w:w="310"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83ACB" w:rsidRDefault="00583ACB" w:rsidP="00870DE4">
            <w:pPr>
              <w:rPr>
                <w:rFonts w:ascii="Calibri" w:hAnsi="Calibri"/>
              </w:rPr>
            </w:pPr>
            <w:r>
              <w:rPr>
                <w:rFonts w:ascii="Calibri" w:hAnsi="Calibri"/>
              </w:rPr>
              <w:t>1fte</w:t>
            </w:r>
          </w:p>
        </w:tc>
        <w:tc>
          <w:tcPr>
            <w:tcW w:w="310" w:type="pct"/>
            <w:tcBorders>
              <w:top w:val="single" w:sz="4" w:space="0" w:color="auto"/>
              <w:left w:val="single" w:sz="4" w:space="0" w:color="auto"/>
              <w:bottom w:val="single" w:sz="4" w:space="0" w:color="auto"/>
              <w:right w:val="single" w:sz="24" w:space="0" w:color="auto"/>
            </w:tcBorders>
            <w:shd w:val="clear" w:color="auto" w:fill="DEEAF6" w:themeFill="accent1" w:themeFillTint="33"/>
            <w:hideMark/>
          </w:tcPr>
          <w:p w:rsidR="00583ACB" w:rsidRDefault="00583ACB" w:rsidP="00870DE4">
            <w:pPr>
              <w:rPr>
                <w:rFonts w:ascii="Calibri" w:hAnsi="Calibri"/>
              </w:rPr>
            </w:pPr>
            <w:r>
              <w:rPr>
                <w:rFonts w:ascii="Calibri" w:hAnsi="Calibri"/>
              </w:rPr>
              <w:t>1fte</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310" w:type="pct"/>
            <w:vMerge/>
            <w:tcBorders>
              <w:top w:val="single" w:sz="24" w:space="0" w:color="auto"/>
              <w:left w:val="single" w:sz="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273" w:type="pct"/>
            <w:vMerge/>
            <w:tcBorders>
              <w:top w:val="single" w:sz="24" w:space="0" w:color="auto"/>
              <w:left w:val="single" w:sz="4" w:space="0" w:color="auto"/>
              <w:bottom w:val="single" w:sz="24" w:space="0" w:color="auto"/>
              <w:right w:val="single" w:sz="24" w:space="0" w:color="auto"/>
            </w:tcBorders>
            <w:vAlign w:val="center"/>
            <w:hideMark/>
          </w:tcPr>
          <w:p w:rsidR="00583ACB" w:rsidRDefault="00583ACB" w:rsidP="00870DE4">
            <w:pPr>
              <w:rPr>
                <w:rFonts w:ascii="Calibri" w:hAnsi="Calibri"/>
              </w:rPr>
            </w:pPr>
          </w:p>
        </w:tc>
      </w:tr>
      <w:tr w:rsidR="00583ACB" w:rsidTr="00583ACB">
        <w:tc>
          <w:tcPr>
            <w:tcW w:w="745" w:type="pct"/>
            <w:tcBorders>
              <w:top w:val="single" w:sz="4" w:space="0" w:color="auto"/>
              <w:left w:val="single" w:sz="24" w:space="0" w:color="auto"/>
              <w:bottom w:val="single" w:sz="12" w:space="0" w:color="auto"/>
              <w:right w:val="single" w:sz="24" w:space="0" w:color="auto"/>
            </w:tcBorders>
            <w:shd w:val="clear" w:color="auto" w:fill="DEEAF6" w:themeFill="accent1" w:themeFillTint="33"/>
            <w:hideMark/>
          </w:tcPr>
          <w:p w:rsidR="00583ACB" w:rsidRDefault="00583ACB" w:rsidP="00870DE4">
            <w:pPr>
              <w:rPr>
                <w:rFonts w:ascii="Calibri" w:hAnsi="Calibri"/>
              </w:rPr>
            </w:pPr>
            <w:r>
              <w:rPr>
                <w:rFonts w:ascii="Calibri" w:hAnsi="Calibri"/>
              </w:rPr>
              <w:t>Locality wide</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442" w:type="pct"/>
            <w:tcBorders>
              <w:top w:val="single" w:sz="4" w:space="0" w:color="auto"/>
              <w:left w:val="single" w:sz="4" w:space="0" w:color="auto"/>
              <w:bottom w:val="single" w:sz="12" w:space="0" w:color="auto"/>
              <w:right w:val="single" w:sz="24" w:space="0" w:color="auto"/>
            </w:tcBorders>
            <w:shd w:val="clear" w:color="auto" w:fill="DEEAF6" w:themeFill="accent1" w:themeFillTint="33"/>
          </w:tcPr>
          <w:p w:rsidR="00583ACB" w:rsidRDefault="00583ACB" w:rsidP="00870DE4">
            <w:pPr>
              <w:rPr>
                <w:rFonts w:ascii="Calibri" w:hAnsi="Calibri"/>
              </w:rPr>
            </w:pPr>
          </w:p>
        </w:tc>
        <w:tc>
          <w:tcPr>
            <w:tcW w:w="443" w:type="pct"/>
            <w:tcBorders>
              <w:top w:val="single" w:sz="4" w:space="0" w:color="auto"/>
              <w:left w:val="single" w:sz="24" w:space="0" w:color="auto"/>
              <w:bottom w:val="single" w:sz="12" w:space="0" w:color="auto"/>
              <w:right w:val="single" w:sz="4" w:space="0" w:color="auto"/>
            </w:tcBorders>
            <w:shd w:val="clear" w:color="auto" w:fill="DEEAF6" w:themeFill="accent1" w:themeFillTint="33"/>
            <w:hideMark/>
          </w:tcPr>
          <w:p w:rsidR="00583ACB" w:rsidRDefault="00583ACB" w:rsidP="00870DE4">
            <w:pPr>
              <w:rPr>
                <w:rFonts w:ascii="Calibri" w:hAnsi="Calibri"/>
              </w:rPr>
            </w:pPr>
            <w:r>
              <w:rPr>
                <w:rFonts w:ascii="Calibri" w:hAnsi="Calibri"/>
              </w:rPr>
              <w:t>2fte</w:t>
            </w:r>
          </w:p>
        </w:tc>
        <w:tc>
          <w:tcPr>
            <w:tcW w:w="310" w:type="pct"/>
            <w:tcBorders>
              <w:top w:val="single" w:sz="4" w:space="0" w:color="auto"/>
              <w:left w:val="single" w:sz="4" w:space="0" w:color="auto"/>
              <w:bottom w:val="single" w:sz="12" w:space="0" w:color="auto"/>
              <w:right w:val="single" w:sz="4" w:space="0" w:color="auto"/>
            </w:tcBorders>
            <w:shd w:val="clear" w:color="auto" w:fill="DEEAF6" w:themeFill="accent1" w:themeFillTint="33"/>
            <w:hideMark/>
          </w:tcPr>
          <w:p w:rsidR="00583ACB" w:rsidRDefault="00583ACB" w:rsidP="00870DE4">
            <w:pPr>
              <w:rPr>
                <w:rFonts w:ascii="Calibri" w:hAnsi="Calibri"/>
              </w:rPr>
            </w:pPr>
            <w:r>
              <w:rPr>
                <w:rFonts w:ascii="Calibri" w:hAnsi="Calibri"/>
              </w:rPr>
              <w:t>1fte</w:t>
            </w:r>
          </w:p>
        </w:tc>
        <w:tc>
          <w:tcPr>
            <w:tcW w:w="310" w:type="pct"/>
            <w:tcBorders>
              <w:top w:val="single" w:sz="4" w:space="0" w:color="auto"/>
              <w:left w:val="single" w:sz="4" w:space="0" w:color="auto"/>
              <w:bottom w:val="single" w:sz="12" w:space="0" w:color="auto"/>
              <w:right w:val="single" w:sz="4" w:space="0" w:color="auto"/>
            </w:tcBorders>
            <w:shd w:val="clear" w:color="auto" w:fill="DEEAF6" w:themeFill="accent1" w:themeFillTint="33"/>
          </w:tcPr>
          <w:p w:rsidR="00583ACB" w:rsidRDefault="00583ACB" w:rsidP="00870DE4">
            <w:pPr>
              <w:rPr>
                <w:rFonts w:ascii="Calibri" w:hAnsi="Calibri"/>
              </w:rPr>
            </w:pPr>
          </w:p>
        </w:tc>
        <w:tc>
          <w:tcPr>
            <w:tcW w:w="310" w:type="pct"/>
            <w:tcBorders>
              <w:top w:val="single" w:sz="4" w:space="0" w:color="auto"/>
              <w:left w:val="single" w:sz="4" w:space="0" w:color="auto"/>
              <w:bottom w:val="single" w:sz="12" w:space="0" w:color="auto"/>
              <w:right w:val="single" w:sz="4" w:space="0" w:color="auto"/>
            </w:tcBorders>
            <w:shd w:val="clear" w:color="auto" w:fill="DEEAF6" w:themeFill="accent1" w:themeFillTint="33"/>
          </w:tcPr>
          <w:p w:rsidR="00583ACB" w:rsidRDefault="00583ACB" w:rsidP="00870DE4">
            <w:pPr>
              <w:rPr>
                <w:rFonts w:ascii="Calibri" w:hAnsi="Calibri"/>
              </w:rPr>
            </w:pPr>
          </w:p>
        </w:tc>
        <w:tc>
          <w:tcPr>
            <w:tcW w:w="310" w:type="pct"/>
            <w:tcBorders>
              <w:top w:val="single" w:sz="4" w:space="0" w:color="auto"/>
              <w:left w:val="single" w:sz="4" w:space="0" w:color="auto"/>
              <w:bottom w:val="single" w:sz="12" w:space="0" w:color="auto"/>
              <w:right w:val="single" w:sz="24" w:space="0" w:color="auto"/>
            </w:tcBorders>
            <w:shd w:val="clear" w:color="auto" w:fill="DEEAF6" w:themeFill="accent1" w:themeFillTint="33"/>
          </w:tcPr>
          <w:p w:rsidR="00583ACB" w:rsidRDefault="00583ACB" w:rsidP="00870DE4">
            <w:pPr>
              <w:rPr>
                <w:rFonts w:ascii="Calibri" w:hAnsi="Calibri"/>
              </w:rPr>
            </w:pPr>
          </w:p>
        </w:tc>
        <w:tc>
          <w:tcPr>
            <w:tcW w:w="310" w:type="pct"/>
            <w:tcBorders>
              <w:top w:val="single" w:sz="4" w:space="0" w:color="auto"/>
              <w:left w:val="single" w:sz="24" w:space="0" w:color="auto"/>
              <w:bottom w:val="single" w:sz="12" w:space="0" w:color="auto"/>
              <w:right w:val="single" w:sz="4" w:space="0" w:color="auto"/>
            </w:tcBorders>
            <w:shd w:val="clear" w:color="auto" w:fill="DEEAF6" w:themeFill="accent1" w:themeFillTint="33"/>
            <w:hideMark/>
          </w:tcPr>
          <w:p w:rsidR="00583ACB" w:rsidRDefault="00583ACB" w:rsidP="00870DE4">
            <w:pPr>
              <w:rPr>
                <w:rFonts w:ascii="Calibri" w:hAnsi="Calibri"/>
              </w:rPr>
            </w:pPr>
            <w:r>
              <w:rPr>
                <w:rFonts w:ascii="Calibri" w:hAnsi="Calibri"/>
              </w:rPr>
              <w:t>1fte</w:t>
            </w:r>
          </w:p>
        </w:tc>
        <w:tc>
          <w:tcPr>
            <w:tcW w:w="310" w:type="pct"/>
            <w:tcBorders>
              <w:top w:val="single" w:sz="4" w:space="0" w:color="auto"/>
              <w:left w:val="single" w:sz="4" w:space="0" w:color="auto"/>
              <w:bottom w:val="single" w:sz="12" w:space="0" w:color="auto"/>
              <w:right w:val="single" w:sz="4" w:space="0" w:color="auto"/>
            </w:tcBorders>
            <w:shd w:val="clear" w:color="auto" w:fill="DEEAF6" w:themeFill="accent1" w:themeFillTint="33"/>
            <w:hideMark/>
          </w:tcPr>
          <w:p w:rsidR="00583ACB" w:rsidRDefault="00583ACB" w:rsidP="00870DE4">
            <w:pPr>
              <w:rPr>
                <w:rFonts w:ascii="Calibri" w:hAnsi="Calibri"/>
              </w:rPr>
            </w:pPr>
            <w:r>
              <w:rPr>
                <w:rFonts w:ascii="Calibri" w:hAnsi="Calibri"/>
              </w:rPr>
              <w:t>1fte</w:t>
            </w:r>
          </w:p>
        </w:tc>
        <w:tc>
          <w:tcPr>
            <w:tcW w:w="310" w:type="pct"/>
            <w:tcBorders>
              <w:top w:val="single" w:sz="4" w:space="0" w:color="auto"/>
              <w:left w:val="single" w:sz="4" w:space="0" w:color="auto"/>
              <w:bottom w:val="single" w:sz="12" w:space="0" w:color="auto"/>
              <w:right w:val="single" w:sz="24" w:space="0" w:color="auto"/>
            </w:tcBorders>
            <w:shd w:val="clear" w:color="auto" w:fill="DEEAF6" w:themeFill="accent1" w:themeFillTint="33"/>
          </w:tcPr>
          <w:p w:rsidR="00583ACB" w:rsidRDefault="00583ACB" w:rsidP="00870DE4">
            <w:pPr>
              <w:rPr>
                <w:rFonts w:ascii="Calibri" w:hAnsi="Calibri"/>
              </w:rPr>
            </w:pP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310" w:type="pct"/>
            <w:vMerge/>
            <w:tcBorders>
              <w:top w:val="single" w:sz="24" w:space="0" w:color="auto"/>
              <w:left w:val="single" w:sz="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273" w:type="pct"/>
            <w:vMerge/>
            <w:tcBorders>
              <w:top w:val="single" w:sz="24" w:space="0" w:color="auto"/>
              <w:left w:val="single" w:sz="4" w:space="0" w:color="auto"/>
              <w:bottom w:val="single" w:sz="24" w:space="0" w:color="auto"/>
              <w:right w:val="single" w:sz="24" w:space="0" w:color="auto"/>
            </w:tcBorders>
            <w:vAlign w:val="center"/>
            <w:hideMark/>
          </w:tcPr>
          <w:p w:rsidR="00583ACB" w:rsidRDefault="00583ACB" w:rsidP="00870DE4">
            <w:pPr>
              <w:rPr>
                <w:rFonts w:ascii="Calibri" w:hAnsi="Calibri"/>
              </w:rPr>
            </w:pPr>
          </w:p>
        </w:tc>
      </w:tr>
      <w:tr w:rsidR="00583ACB" w:rsidTr="00583ACB">
        <w:tc>
          <w:tcPr>
            <w:tcW w:w="745" w:type="pct"/>
            <w:tcBorders>
              <w:top w:val="single" w:sz="12" w:space="0" w:color="auto"/>
              <w:left w:val="single" w:sz="24" w:space="0" w:color="auto"/>
              <w:bottom w:val="single" w:sz="24" w:space="0" w:color="auto"/>
              <w:right w:val="single" w:sz="24" w:space="0" w:color="auto"/>
            </w:tcBorders>
            <w:shd w:val="clear" w:color="auto" w:fill="00B0F0"/>
            <w:hideMark/>
          </w:tcPr>
          <w:p w:rsidR="00583ACB" w:rsidRDefault="00583ACB" w:rsidP="00870DE4">
            <w:pPr>
              <w:rPr>
                <w:rFonts w:ascii="Calibri" w:hAnsi="Calibri"/>
              </w:rPr>
            </w:pPr>
            <w:r>
              <w:rPr>
                <w:rFonts w:ascii="Calibri" w:hAnsi="Calibri"/>
              </w:rPr>
              <w:t>Locality Subtotal</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442" w:type="pct"/>
            <w:tcBorders>
              <w:top w:val="single" w:sz="12" w:space="0" w:color="auto"/>
              <w:left w:val="single" w:sz="4" w:space="0" w:color="auto"/>
              <w:bottom w:val="single" w:sz="24" w:space="0" w:color="auto"/>
              <w:right w:val="single" w:sz="24" w:space="0" w:color="auto"/>
            </w:tcBorders>
            <w:shd w:val="clear" w:color="auto" w:fill="00B0F0"/>
            <w:hideMark/>
          </w:tcPr>
          <w:p w:rsidR="00583ACB" w:rsidRDefault="00583ACB" w:rsidP="00870DE4">
            <w:pPr>
              <w:rPr>
                <w:rFonts w:ascii="Calibri" w:hAnsi="Calibri"/>
              </w:rPr>
            </w:pPr>
            <w:r>
              <w:rPr>
                <w:rFonts w:ascii="Calibri" w:hAnsi="Calibri"/>
              </w:rPr>
              <w:t>1fte</w:t>
            </w:r>
          </w:p>
        </w:tc>
        <w:tc>
          <w:tcPr>
            <w:tcW w:w="443" w:type="pct"/>
            <w:tcBorders>
              <w:top w:val="single" w:sz="12" w:space="0" w:color="auto"/>
              <w:left w:val="single" w:sz="24" w:space="0" w:color="auto"/>
              <w:bottom w:val="single" w:sz="24" w:space="0" w:color="auto"/>
              <w:right w:val="single" w:sz="4" w:space="0" w:color="auto"/>
            </w:tcBorders>
            <w:shd w:val="clear" w:color="auto" w:fill="00B0F0"/>
            <w:hideMark/>
          </w:tcPr>
          <w:p w:rsidR="00583ACB" w:rsidRDefault="00583ACB" w:rsidP="00870DE4">
            <w:pPr>
              <w:rPr>
                <w:rFonts w:ascii="Calibri" w:hAnsi="Calibri"/>
              </w:rPr>
            </w:pPr>
            <w:r>
              <w:rPr>
                <w:rFonts w:ascii="Calibri" w:hAnsi="Calibri"/>
              </w:rPr>
              <w:t>5fte</w:t>
            </w:r>
          </w:p>
        </w:tc>
        <w:tc>
          <w:tcPr>
            <w:tcW w:w="310" w:type="pct"/>
            <w:tcBorders>
              <w:top w:val="single" w:sz="12" w:space="0" w:color="auto"/>
              <w:left w:val="single" w:sz="4" w:space="0" w:color="auto"/>
              <w:bottom w:val="single" w:sz="24" w:space="0" w:color="auto"/>
              <w:right w:val="single" w:sz="4" w:space="0" w:color="auto"/>
            </w:tcBorders>
            <w:shd w:val="clear" w:color="auto" w:fill="00B0F0"/>
            <w:hideMark/>
          </w:tcPr>
          <w:p w:rsidR="00583ACB" w:rsidRDefault="00583ACB" w:rsidP="00870DE4">
            <w:pPr>
              <w:rPr>
                <w:rFonts w:ascii="Calibri" w:hAnsi="Calibri"/>
              </w:rPr>
            </w:pPr>
            <w:r>
              <w:rPr>
                <w:rFonts w:ascii="Calibri" w:hAnsi="Calibri"/>
              </w:rPr>
              <w:t>15fte</w:t>
            </w:r>
          </w:p>
        </w:tc>
        <w:tc>
          <w:tcPr>
            <w:tcW w:w="310" w:type="pct"/>
            <w:tcBorders>
              <w:top w:val="single" w:sz="12" w:space="0" w:color="auto"/>
              <w:left w:val="single" w:sz="4" w:space="0" w:color="auto"/>
              <w:bottom w:val="single" w:sz="24" w:space="0" w:color="auto"/>
              <w:right w:val="single" w:sz="4" w:space="0" w:color="auto"/>
            </w:tcBorders>
            <w:shd w:val="clear" w:color="auto" w:fill="00B0F0"/>
            <w:hideMark/>
          </w:tcPr>
          <w:p w:rsidR="00583ACB" w:rsidRDefault="00583ACB" w:rsidP="00870DE4">
            <w:pPr>
              <w:rPr>
                <w:rFonts w:ascii="Calibri" w:hAnsi="Calibri"/>
              </w:rPr>
            </w:pPr>
            <w:r>
              <w:rPr>
                <w:rFonts w:ascii="Calibri" w:hAnsi="Calibri"/>
              </w:rPr>
              <w:t>51fte</w:t>
            </w:r>
          </w:p>
        </w:tc>
        <w:tc>
          <w:tcPr>
            <w:tcW w:w="310" w:type="pct"/>
            <w:tcBorders>
              <w:top w:val="single" w:sz="12" w:space="0" w:color="auto"/>
              <w:left w:val="single" w:sz="4" w:space="0" w:color="auto"/>
              <w:bottom w:val="single" w:sz="24" w:space="0" w:color="auto"/>
              <w:right w:val="single" w:sz="4" w:space="0" w:color="auto"/>
            </w:tcBorders>
            <w:shd w:val="clear" w:color="auto" w:fill="00B0F0"/>
            <w:hideMark/>
          </w:tcPr>
          <w:p w:rsidR="00583ACB" w:rsidRDefault="00583ACB" w:rsidP="00870DE4">
            <w:pPr>
              <w:rPr>
                <w:rFonts w:ascii="Calibri" w:hAnsi="Calibri"/>
              </w:rPr>
            </w:pPr>
            <w:r>
              <w:rPr>
                <w:rFonts w:ascii="Calibri" w:hAnsi="Calibri"/>
              </w:rPr>
              <w:t>23.1fte</w:t>
            </w:r>
          </w:p>
        </w:tc>
        <w:tc>
          <w:tcPr>
            <w:tcW w:w="310" w:type="pct"/>
            <w:tcBorders>
              <w:top w:val="single" w:sz="12" w:space="0" w:color="auto"/>
              <w:left w:val="single" w:sz="4" w:space="0" w:color="auto"/>
              <w:bottom w:val="single" w:sz="24" w:space="0" w:color="auto"/>
              <w:right w:val="single" w:sz="24" w:space="0" w:color="auto"/>
            </w:tcBorders>
            <w:shd w:val="clear" w:color="auto" w:fill="00B0F0"/>
            <w:hideMark/>
          </w:tcPr>
          <w:p w:rsidR="00583ACB" w:rsidRDefault="00583ACB" w:rsidP="00870DE4">
            <w:pPr>
              <w:rPr>
                <w:rFonts w:ascii="Calibri" w:hAnsi="Calibri"/>
              </w:rPr>
            </w:pPr>
            <w:r>
              <w:rPr>
                <w:rFonts w:ascii="Calibri" w:hAnsi="Calibri"/>
              </w:rPr>
              <w:t>6.7fte</w:t>
            </w:r>
          </w:p>
        </w:tc>
        <w:tc>
          <w:tcPr>
            <w:tcW w:w="310" w:type="pct"/>
            <w:tcBorders>
              <w:top w:val="single" w:sz="12" w:space="0" w:color="auto"/>
              <w:left w:val="single" w:sz="24" w:space="0" w:color="auto"/>
              <w:bottom w:val="single" w:sz="24" w:space="0" w:color="auto"/>
              <w:right w:val="single" w:sz="4" w:space="0" w:color="auto"/>
            </w:tcBorders>
            <w:shd w:val="clear" w:color="auto" w:fill="00B0F0"/>
          </w:tcPr>
          <w:p w:rsidR="00583ACB" w:rsidRDefault="00583ACB" w:rsidP="00870DE4">
            <w:pPr>
              <w:rPr>
                <w:rFonts w:ascii="Calibri" w:hAnsi="Calibri"/>
              </w:rPr>
            </w:pPr>
          </w:p>
        </w:tc>
        <w:tc>
          <w:tcPr>
            <w:tcW w:w="310" w:type="pct"/>
            <w:tcBorders>
              <w:top w:val="single" w:sz="12" w:space="0" w:color="auto"/>
              <w:left w:val="single" w:sz="4" w:space="0" w:color="auto"/>
              <w:bottom w:val="single" w:sz="24" w:space="0" w:color="auto"/>
              <w:right w:val="single" w:sz="4" w:space="0" w:color="auto"/>
            </w:tcBorders>
            <w:shd w:val="clear" w:color="auto" w:fill="00B0F0"/>
            <w:hideMark/>
          </w:tcPr>
          <w:p w:rsidR="00583ACB" w:rsidRDefault="00583ACB" w:rsidP="00870DE4">
            <w:pPr>
              <w:rPr>
                <w:rFonts w:ascii="Calibri" w:hAnsi="Calibri"/>
              </w:rPr>
            </w:pPr>
            <w:r>
              <w:rPr>
                <w:rFonts w:ascii="Calibri" w:hAnsi="Calibri"/>
              </w:rPr>
              <w:t>4fte</w:t>
            </w:r>
          </w:p>
        </w:tc>
        <w:tc>
          <w:tcPr>
            <w:tcW w:w="310" w:type="pct"/>
            <w:tcBorders>
              <w:top w:val="single" w:sz="12" w:space="0" w:color="auto"/>
              <w:left w:val="single" w:sz="4" w:space="0" w:color="auto"/>
              <w:bottom w:val="single" w:sz="24" w:space="0" w:color="auto"/>
              <w:right w:val="single" w:sz="24" w:space="0" w:color="auto"/>
            </w:tcBorders>
            <w:shd w:val="clear" w:color="auto" w:fill="00B0F0"/>
          </w:tcPr>
          <w:p w:rsidR="00583ACB" w:rsidRDefault="00583ACB" w:rsidP="00870DE4">
            <w:pPr>
              <w:rPr>
                <w:rFonts w:ascii="Calibri" w:hAnsi="Calibri"/>
              </w:rPr>
            </w:pP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310" w:type="pct"/>
            <w:vMerge/>
            <w:tcBorders>
              <w:top w:val="single" w:sz="24" w:space="0" w:color="auto"/>
              <w:left w:val="single" w:sz="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273" w:type="pct"/>
            <w:vMerge/>
            <w:tcBorders>
              <w:top w:val="single" w:sz="24" w:space="0" w:color="auto"/>
              <w:left w:val="single" w:sz="4" w:space="0" w:color="auto"/>
              <w:bottom w:val="single" w:sz="24" w:space="0" w:color="auto"/>
              <w:right w:val="single" w:sz="24" w:space="0" w:color="auto"/>
            </w:tcBorders>
            <w:vAlign w:val="center"/>
            <w:hideMark/>
          </w:tcPr>
          <w:p w:rsidR="00583ACB" w:rsidRDefault="00583ACB" w:rsidP="00870DE4">
            <w:pPr>
              <w:rPr>
                <w:rFonts w:ascii="Calibri" w:hAnsi="Calibri"/>
              </w:rPr>
            </w:pPr>
          </w:p>
        </w:tc>
      </w:tr>
      <w:tr w:rsidR="00583ACB" w:rsidTr="00583ACB">
        <w:tc>
          <w:tcPr>
            <w:tcW w:w="745" w:type="pct"/>
            <w:tcBorders>
              <w:top w:val="single" w:sz="24" w:space="0" w:color="auto"/>
              <w:left w:val="single" w:sz="24" w:space="0" w:color="auto"/>
              <w:bottom w:val="single" w:sz="4" w:space="0" w:color="auto"/>
              <w:right w:val="single" w:sz="24" w:space="0" w:color="auto"/>
            </w:tcBorders>
            <w:shd w:val="clear" w:color="auto" w:fill="D6BCF2"/>
            <w:hideMark/>
          </w:tcPr>
          <w:p w:rsidR="00583ACB" w:rsidRDefault="00583ACB" w:rsidP="00870DE4">
            <w:pPr>
              <w:rPr>
                <w:rFonts w:ascii="Calibri" w:hAnsi="Calibri"/>
              </w:rPr>
            </w:pPr>
            <w:r>
              <w:rPr>
                <w:rFonts w:ascii="Calibri" w:hAnsi="Calibri"/>
              </w:rPr>
              <w:t>Burnley</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442" w:type="pct"/>
            <w:tcBorders>
              <w:top w:val="single" w:sz="24" w:space="0" w:color="auto"/>
              <w:left w:val="single" w:sz="4" w:space="0" w:color="auto"/>
              <w:bottom w:val="single" w:sz="4" w:space="0" w:color="auto"/>
              <w:right w:val="single" w:sz="24" w:space="0" w:color="auto"/>
            </w:tcBorders>
            <w:shd w:val="clear" w:color="auto" w:fill="D6BCF2"/>
          </w:tcPr>
          <w:p w:rsidR="00583ACB" w:rsidRDefault="00583ACB" w:rsidP="00870DE4">
            <w:pPr>
              <w:rPr>
                <w:rFonts w:ascii="Calibri" w:hAnsi="Calibri"/>
              </w:rPr>
            </w:pPr>
          </w:p>
        </w:tc>
        <w:tc>
          <w:tcPr>
            <w:tcW w:w="443" w:type="pct"/>
            <w:tcBorders>
              <w:top w:val="single" w:sz="24" w:space="0" w:color="auto"/>
              <w:left w:val="single" w:sz="24" w:space="0" w:color="auto"/>
              <w:bottom w:val="single" w:sz="4" w:space="0" w:color="auto"/>
              <w:right w:val="single" w:sz="4" w:space="0" w:color="auto"/>
            </w:tcBorders>
            <w:shd w:val="clear" w:color="auto" w:fill="D6BCF2"/>
            <w:hideMark/>
          </w:tcPr>
          <w:p w:rsidR="00583ACB" w:rsidRDefault="00583ACB" w:rsidP="00870DE4">
            <w:pPr>
              <w:rPr>
                <w:rFonts w:ascii="Calibri" w:hAnsi="Calibri"/>
              </w:rPr>
            </w:pPr>
            <w:r>
              <w:rPr>
                <w:rFonts w:ascii="Calibri" w:hAnsi="Calibri"/>
              </w:rPr>
              <w:t>1fte</w:t>
            </w:r>
          </w:p>
        </w:tc>
        <w:tc>
          <w:tcPr>
            <w:tcW w:w="310" w:type="pct"/>
            <w:tcBorders>
              <w:top w:val="single" w:sz="24" w:space="0" w:color="auto"/>
              <w:left w:val="single" w:sz="4" w:space="0" w:color="auto"/>
              <w:bottom w:val="single" w:sz="4" w:space="0" w:color="auto"/>
              <w:right w:val="single" w:sz="4" w:space="0" w:color="auto"/>
            </w:tcBorders>
            <w:shd w:val="clear" w:color="auto" w:fill="D6BCF2"/>
            <w:hideMark/>
          </w:tcPr>
          <w:p w:rsidR="00583ACB" w:rsidRDefault="00583ACB" w:rsidP="00870DE4">
            <w:pPr>
              <w:rPr>
                <w:rFonts w:ascii="Calibri" w:hAnsi="Calibri"/>
              </w:rPr>
            </w:pPr>
            <w:r>
              <w:rPr>
                <w:rFonts w:ascii="Calibri" w:hAnsi="Calibri"/>
              </w:rPr>
              <w:t>7fte</w:t>
            </w:r>
          </w:p>
        </w:tc>
        <w:tc>
          <w:tcPr>
            <w:tcW w:w="310" w:type="pct"/>
            <w:tcBorders>
              <w:top w:val="single" w:sz="24" w:space="0" w:color="auto"/>
              <w:left w:val="single" w:sz="4" w:space="0" w:color="auto"/>
              <w:bottom w:val="single" w:sz="4" w:space="0" w:color="auto"/>
              <w:right w:val="single" w:sz="4" w:space="0" w:color="auto"/>
            </w:tcBorders>
            <w:shd w:val="clear" w:color="auto" w:fill="D6BCF2"/>
            <w:hideMark/>
          </w:tcPr>
          <w:p w:rsidR="00583ACB" w:rsidRDefault="00583ACB" w:rsidP="00870DE4">
            <w:pPr>
              <w:rPr>
                <w:rFonts w:ascii="Calibri" w:hAnsi="Calibri"/>
              </w:rPr>
            </w:pPr>
            <w:r>
              <w:rPr>
                <w:rFonts w:ascii="Calibri" w:hAnsi="Calibri"/>
              </w:rPr>
              <w:t>23fte</w:t>
            </w:r>
          </w:p>
        </w:tc>
        <w:tc>
          <w:tcPr>
            <w:tcW w:w="310" w:type="pct"/>
            <w:tcBorders>
              <w:top w:val="single" w:sz="24" w:space="0" w:color="auto"/>
              <w:left w:val="single" w:sz="4" w:space="0" w:color="auto"/>
              <w:bottom w:val="single" w:sz="4" w:space="0" w:color="auto"/>
              <w:right w:val="single" w:sz="4" w:space="0" w:color="auto"/>
            </w:tcBorders>
            <w:shd w:val="clear" w:color="auto" w:fill="D6BCF2"/>
            <w:hideMark/>
          </w:tcPr>
          <w:p w:rsidR="00583ACB" w:rsidRDefault="00583ACB" w:rsidP="00870DE4">
            <w:pPr>
              <w:rPr>
                <w:rFonts w:ascii="Calibri" w:hAnsi="Calibri"/>
              </w:rPr>
            </w:pPr>
            <w:r>
              <w:rPr>
                <w:rFonts w:ascii="Calibri" w:hAnsi="Calibri"/>
              </w:rPr>
              <w:t>16.2fte</w:t>
            </w:r>
          </w:p>
        </w:tc>
        <w:tc>
          <w:tcPr>
            <w:tcW w:w="310" w:type="pct"/>
            <w:tcBorders>
              <w:top w:val="single" w:sz="24" w:space="0" w:color="auto"/>
              <w:left w:val="single" w:sz="4" w:space="0" w:color="auto"/>
              <w:bottom w:val="single" w:sz="4" w:space="0" w:color="auto"/>
              <w:right w:val="single" w:sz="24" w:space="0" w:color="auto"/>
            </w:tcBorders>
            <w:shd w:val="clear" w:color="auto" w:fill="D6BCF2"/>
            <w:hideMark/>
          </w:tcPr>
          <w:p w:rsidR="00583ACB" w:rsidRDefault="00583ACB" w:rsidP="00870DE4">
            <w:pPr>
              <w:rPr>
                <w:rFonts w:ascii="Calibri" w:hAnsi="Calibri"/>
              </w:rPr>
            </w:pPr>
            <w:r>
              <w:rPr>
                <w:rFonts w:ascii="Calibri" w:hAnsi="Calibri"/>
              </w:rPr>
              <w:t>5.7fte</w:t>
            </w:r>
          </w:p>
        </w:tc>
        <w:tc>
          <w:tcPr>
            <w:tcW w:w="310" w:type="pct"/>
            <w:tcBorders>
              <w:top w:val="single" w:sz="24" w:space="0" w:color="auto"/>
              <w:left w:val="single" w:sz="24" w:space="0" w:color="auto"/>
              <w:bottom w:val="single" w:sz="4" w:space="0" w:color="auto"/>
              <w:right w:val="single" w:sz="4" w:space="0" w:color="auto"/>
            </w:tcBorders>
            <w:shd w:val="clear" w:color="auto" w:fill="D6BCF2"/>
          </w:tcPr>
          <w:p w:rsidR="00583ACB" w:rsidRDefault="00583ACB" w:rsidP="00870DE4">
            <w:pPr>
              <w:rPr>
                <w:rFonts w:ascii="Calibri" w:hAnsi="Calibri"/>
              </w:rPr>
            </w:pPr>
          </w:p>
        </w:tc>
        <w:tc>
          <w:tcPr>
            <w:tcW w:w="310" w:type="pct"/>
            <w:tcBorders>
              <w:top w:val="single" w:sz="24" w:space="0" w:color="auto"/>
              <w:left w:val="single" w:sz="4" w:space="0" w:color="auto"/>
              <w:bottom w:val="single" w:sz="4" w:space="0" w:color="auto"/>
              <w:right w:val="single" w:sz="4" w:space="0" w:color="auto"/>
            </w:tcBorders>
            <w:shd w:val="clear" w:color="auto" w:fill="D6BCF2"/>
            <w:hideMark/>
          </w:tcPr>
          <w:p w:rsidR="00583ACB" w:rsidRDefault="00583ACB" w:rsidP="00870DE4">
            <w:pPr>
              <w:rPr>
                <w:rFonts w:ascii="Calibri" w:hAnsi="Calibri"/>
              </w:rPr>
            </w:pPr>
            <w:r>
              <w:rPr>
                <w:rFonts w:ascii="Calibri" w:hAnsi="Calibri"/>
              </w:rPr>
              <w:t>1fte</w:t>
            </w:r>
          </w:p>
        </w:tc>
        <w:tc>
          <w:tcPr>
            <w:tcW w:w="310" w:type="pct"/>
            <w:tcBorders>
              <w:top w:val="single" w:sz="24" w:space="0" w:color="auto"/>
              <w:left w:val="single" w:sz="4" w:space="0" w:color="auto"/>
              <w:bottom w:val="single" w:sz="4" w:space="0" w:color="auto"/>
              <w:right w:val="single" w:sz="24" w:space="0" w:color="auto"/>
            </w:tcBorders>
            <w:shd w:val="clear" w:color="auto" w:fill="D6BCF2"/>
            <w:hideMark/>
          </w:tcPr>
          <w:p w:rsidR="00583ACB" w:rsidRDefault="00583ACB" w:rsidP="00870DE4">
            <w:pPr>
              <w:rPr>
                <w:rFonts w:ascii="Calibri" w:hAnsi="Calibri"/>
              </w:rPr>
            </w:pPr>
            <w:r>
              <w:rPr>
                <w:rFonts w:ascii="Calibri" w:hAnsi="Calibri"/>
              </w:rPr>
              <w:t>1fte</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310" w:type="pct"/>
            <w:vMerge/>
            <w:tcBorders>
              <w:top w:val="single" w:sz="24" w:space="0" w:color="auto"/>
              <w:left w:val="single" w:sz="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273" w:type="pct"/>
            <w:vMerge/>
            <w:tcBorders>
              <w:top w:val="single" w:sz="24" w:space="0" w:color="auto"/>
              <w:left w:val="single" w:sz="4" w:space="0" w:color="auto"/>
              <w:bottom w:val="single" w:sz="24" w:space="0" w:color="auto"/>
              <w:right w:val="single" w:sz="24" w:space="0" w:color="auto"/>
            </w:tcBorders>
            <w:vAlign w:val="center"/>
            <w:hideMark/>
          </w:tcPr>
          <w:p w:rsidR="00583ACB" w:rsidRDefault="00583ACB" w:rsidP="00870DE4">
            <w:pPr>
              <w:rPr>
                <w:rFonts w:ascii="Calibri" w:hAnsi="Calibri"/>
              </w:rPr>
            </w:pPr>
          </w:p>
        </w:tc>
      </w:tr>
      <w:tr w:rsidR="00583ACB" w:rsidTr="00583ACB">
        <w:tc>
          <w:tcPr>
            <w:tcW w:w="745" w:type="pct"/>
            <w:tcBorders>
              <w:top w:val="single" w:sz="4" w:space="0" w:color="auto"/>
              <w:left w:val="single" w:sz="24" w:space="0" w:color="auto"/>
              <w:bottom w:val="single" w:sz="4" w:space="0" w:color="auto"/>
              <w:right w:val="single" w:sz="24" w:space="0" w:color="auto"/>
            </w:tcBorders>
            <w:shd w:val="clear" w:color="auto" w:fill="D6BCF2"/>
            <w:hideMark/>
          </w:tcPr>
          <w:p w:rsidR="00583ACB" w:rsidRDefault="00583ACB" w:rsidP="00870DE4">
            <w:pPr>
              <w:rPr>
                <w:rFonts w:ascii="Calibri" w:hAnsi="Calibri"/>
              </w:rPr>
            </w:pPr>
            <w:r>
              <w:rPr>
                <w:rFonts w:ascii="Calibri" w:hAnsi="Calibri"/>
              </w:rPr>
              <w:t>Pendle</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442" w:type="pct"/>
            <w:tcBorders>
              <w:top w:val="single" w:sz="4" w:space="0" w:color="auto"/>
              <w:left w:val="single" w:sz="4" w:space="0" w:color="auto"/>
              <w:bottom w:val="single" w:sz="4" w:space="0" w:color="auto"/>
              <w:right w:val="single" w:sz="24" w:space="0" w:color="auto"/>
            </w:tcBorders>
            <w:shd w:val="clear" w:color="auto" w:fill="D6BCF2"/>
          </w:tcPr>
          <w:p w:rsidR="00583ACB" w:rsidRDefault="00583ACB" w:rsidP="00870DE4">
            <w:pPr>
              <w:rPr>
                <w:rFonts w:ascii="Calibri" w:hAnsi="Calibri"/>
              </w:rPr>
            </w:pPr>
          </w:p>
        </w:tc>
        <w:tc>
          <w:tcPr>
            <w:tcW w:w="443" w:type="pct"/>
            <w:tcBorders>
              <w:top w:val="single" w:sz="4" w:space="0" w:color="auto"/>
              <w:left w:val="single" w:sz="24" w:space="0" w:color="auto"/>
              <w:bottom w:val="single" w:sz="4" w:space="0" w:color="auto"/>
              <w:right w:val="single" w:sz="4" w:space="0" w:color="auto"/>
            </w:tcBorders>
            <w:shd w:val="clear" w:color="auto" w:fill="D6BCF2"/>
            <w:hideMark/>
          </w:tcPr>
          <w:p w:rsidR="00583ACB" w:rsidRDefault="00583ACB" w:rsidP="00870DE4">
            <w:pPr>
              <w:rPr>
                <w:rFonts w:ascii="Calibri" w:hAnsi="Calibri"/>
              </w:rPr>
            </w:pPr>
            <w:r>
              <w:rPr>
                <w:rFonts w:ascii="Calibri" w:hAnsi="Calibri"/>
              </w:rPr>
              <w:t>1fte</w:t>
            </w:r>
          </w:p>
        </w:tc>
        <w:tc>
          <w:tcPr>
            <w:tcW w:w="310" w:type="pct"/>
            <w:tcBorders>
              <w:top w:val="single" w:sz="4" w:space="0" w:color="auto"/>
              <w:left w:val="single" w:sz="4" w:space="0" w:color="auto"/>
              <w:bottom w:val="single" w:sz="4" w:space="0" w:color="auto"/>
              <w:right w:val="single" w:sz="4" w:space="0" w:color="auto"/>
            </w:tcBorders>
            <w:shd w:val="clear" w:color="auto" w:fill="D6BCF2"/>
            <w:hideMark/>
          </w:tcPr>
          <w:p w:rsidR="00583ACB" w:rsidRDefault="00583ACB" w:rsidP="00870DE4">
            <w:pPr>
              <w:rPr>
                <w:rFonts w:ascii="Calibri" w:hAnsi="Calibri"/>
              </w:rPr>
            </w:pPr>
            <w:r>
              <w:rPr>
                <w:rFonts w:ascii="Calibri" w:hAnsi="Calibri"/>
              </w:rPr>
              <w:t>7fte</w:t>
            </w:r>
          </w:p>
        </w:tc>
        <w:tc>
          <w:tcPr>
            <w:tcW w:w="310" w:type="pct"/>
            <w:tcBorders>
              <w:top w:val="single" w:sz="4" w:space="0" w:color="auto"/>
              <w:left w:val="single" w:sz="4" w:space="0" w:color="auto"/>
              <w:bottom w:val="single" w:sz="4" w:space="0" w:color="auto"/>
              <w:right w:val="single" w:sz="4" w:space="0" w:color="auto"/>
            </w:tcBorders>
            <w:shd w:val="clear" w:color="auto" w:fill="D6BCF2"/>
            <w:hideMark/>
          </w:tcPr>
          <w:p w:rsidR="00583ACB" w:rsidRDefault="00583ACB" w:rsidP="00870DE4">
            <w:pPr>
              <w:rPr>
                <w:rFonts w:ascii="Calibri" w:hAnsi="Calibri"/>
              </w:rPr>
            </w:pPr>
            <w:r>
              <w:rPr>
                <w:rFonts w:ascii="Calibri" w:hAnsi="Calibri"/>
              </w:rPr>
              <w:t>21fte</w:t>
            </w:r>
          </w:p>
        </w:tc>
        <w:tc>
          <w:tcPr>
            <w:tcW w:w="310" w:type="pct"/>
            <w:tcBorders>
              <w:top w:val="single" w:sz="4" w:space="0" w:color="auto"/>
              <w:left w:val="single" w:sz="4" w:space="0" w:color="auto"/>
              <w:bottom w:val="single" w:sz="4" w:space="0" w:color="auto"/>
              <w:right w:val="single" w:sz="4" w:space="0" w:color="auto"/>
            </w:tcBorders>
            <w:shd w:val="clear" w:color="auto" w:fill="D6BCF2"/>
            <w:hideMark/>
          </w:tcPr>
          <w:p w:rsidR="00583ACB" w:rsidRDefault="00583ACB" w:rsidP="00870DE4">
            <w:pPr>
              <w:rPr>
                <w:rFonts w:ascii="Calibri" w:hAnsi="Calibri"/>
              </w:rPr>
            </w:pPr>
            <w:r>
              <w:rPr>
                <w:rFonts w:ascii="Calibri" w:hAnsi="Calibri"/>
              </w:rPr>
              <w:t>12.8fte</w:t>
            </w:r>
          </w:p>
        </w:tc>
        <w:tc>
          <w:tcPr>
            <w:tcW w:w="310" w:type="pct"/>
            <w:tcBorders>
              <w:top w:val="single" w:sz="4" w:space="0" w:color="auto"/>
              <w:left w:val="single" w:sz="4" w:space="0" w:color="auto"/>
              <w:bottom w:val="single" w:sz="4" w:space="0" w:color="auto"/>
              <w:right w:val="single" w:sz="24" w:space="0" w:color="auto"/>
            </w:tcBorders>
            <w:shd w:val="clear" w:color="auto" w:fill="D6BCF2"/>
            <w:hideMark/>
          </w:tcPr>
          <w:p w:rsidR="00583ACB" w:rsidRDefault="00583ACB" w:rsidP="00870DE4">
            <w:pPr>
              <w:rPr>
                <w:rFonts w:ascii="Calibri" w:hAnsi="Calibri"/>
              </w:rPr>
            </w:pPr>
            <w:r>
              <w:rPr>
                <w:rFonts w:ascii="Calibri" w:hAnsi="Calibri"/>
              </w:rPr>
              <w:t>4.3fte</w:t>
            </w:r>
          </w:p>
        </w:tc>
        <w:tc>
          <w:tcPr>
            <w:tcW w:w="310" w:type="pct"/>
            <w:tcBorders>
              <w:top w:val="single" w:sz="4" w:space="0" w:color="auto"/>
              <w:left w:val="single" w:sz="24" w:space="0" w:color="auto"/>
              <w:bottom w:val="single" w:sz="4" w:space="0" w:color="auto"/>
              <w:right w:val="single" w:sz="4" w:space="0" w:color="auto"/>
            </w:tcBorders>
            <w:shd w:val="clear" w:color="auto" w:fill="D6BCF2"/>
          </w:tcPr>
          <w:p w:rsidR="00583ACB" w:rsidRDefault="00583ACB" w:rsidP="00870DE4">
            <w:pPr>
              <w:rPr>
                <w:rFonts w:ascii="Calibri" w:hAnsi="Calibri"/>
              </w:rPr>
            </w:pPr>
          </w:p>
        </w:tc>
        <w:tc>
          <w:tcPr>
            <w:tcW w:w="310" w:type="pct"/>
            <w:tcBorders>
              <w:top w:val="single" w:sz="4" w:space="0" w:color="auto"/>
              <w:left w:val="single" w:sz="4" w:space="0" w:color="auto"/>
              <w:bottom w:val="single" w:sz="4" w:space="0" w:color="auto"/>
              <w:right w:val="single" w:sz="4" w:space="0" w:color="auto"/>
            </w:tcBorders>
            <w:shd w:val="clear" w:color="auto" w:fill="D6BCF2"/>
            <w:hideMark/>
          </w:tcPr>
          <w:p w:rsidR="00583ACB" w:rsidRDefault="00583ACB" w:rsidP="00870DE4">
            <w:pPr>
              <w:rPr>
                <w:rFonts w:ascii="Calibri" w:hAnsi="Calibri"/>
              </w:rPr>
            </w:pPr>
            <w:r>
              <w:rPr>
                <w:rFonts w:ascii="Calibri" w:hAnsi="Calibri"/>
              </w:rPr>
              <w:t>1fte</w:t>
            </w:r>
          </w:p>
        </w:tc>
        <w:tc>
          <w:tcPr>
            <w:tcW w:w="310" w:type="pct"/>
            <w:tcBorders>
              <w:top w:val="single" w:sz="4" w:space="0" w:color="auto"/>
              <w:left w:val="single" w:sz="4" w:space="0" w:color="auto"/>
              <w:bottom w:val="single" w:sz="4" w:space="0" w:color="auto"/>
              <w:right w:val="single" w:sz="24" w:space="0" w:color="auto"/>
            </w:tcBorders>
            <w:shd w:val="clear" w:color="auto" w:fill="D6BCF2"/>
            <w:hideMark/>
          </w:tcPr>
          <w:p w:rsidR="00583ACB" w:rsidRDefault="00583ACB" w:rsidP="00870DE4">
            <w:pPr>
              <w:rPr>
                <w:rFonts w:ascii="Calibri" w:hAnsi="Calibri"/>
              </w:rPr>
            </w:pPr>
            <w:r>
              <w:rPr>
                <w:rFonts w:ascii="Calibri" w:hAnsi="Calibri"/>
              </w:rPr>
              <w:t>1fte</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310" w:type="pct"/>
            <w:vMerge/>
            <w:tcBorders>
              <w:top w:val="single" w:sz="24" w:space="0" w:color="auto"/>
              <w:left w:val="single" w:sz="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273" w:type="pct"/>
            <w:vMerge/>
            <w:tcBorders>
              <w:top w:val="single" w:sz="24" w:space="0" w:color="auto"/>
              <w:left w:val="single" w:sz="4" w:space="0" w:color="auto"/>
              <w:bottom w:val="single" w:sz="24" w:space="0" w:color="auto"/>
              <w:right w:val="single" w:sz="24" w:space="0" w:color="auto"/>
            </w:tcBorders>
            <w:vAlign w:val="center"/>
            <w:hideMark/>
          </w:tcPr>
          <w:p w:rsidR="00583ACB" w:rsidRDefault="00583ACB" w:rsidP="00870DE4">
            <w:pPr>
              <w:rPr>
                <w:rFonts w:ascii="Calibri" w:hAnsi="Calibri"/>
              </w:rPr>
            </w:pPr>
          </w:p>
        </w:tc>
      </w:tr>
      <w:tr w:rsidR="00583ACB" w:rsidTr="00583ACB">
        <w:tc>
          <w:tcPr>
            <w:tcW w:w="745" w:type="pct"/>
            <w:tcBorders>
              <w:top w:val="single" w:sz="4" w:space="0" w:color="auto"/>
              <w:left w:val="single" w:sz="24" w:space="0" w:color="auto"/>
              <w:bottom w:val="single" w:sz="12" w:space="0" w:color="auto"/>
              <w:right w:val="single" w:sz="24" w:space="0" w:color="auto"/>
            </w:tcBorders>
            <w:shd w:val="clear" w:color="auto" w:fill="D6BCF2"/>
            <w:hideMark/>
          </w:tcPr>
          <w:p w:rsidR="00583ACB" w:rsidRDefault="00583ACB" w:rsidP="00870DE4">
            <w:pPr>
              <w:rPr>
                <w:rFonts w:ascii="Calibri" w:hAnsi="Calibri"/>
              </w:rPr>
            </w:pPr>
            <w:r>
              <w:rPr>
                <w:rFonts w:ascii="Calibri" w:hAnsi="Calibri"/>
              </w:rPr>
              <w:t>Locality wide</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442" w:type="pct"/>
            <w:tcBorders>
              <w:top w:val="single" w:sz="4" w:space="0" w:color="auto"/>
              <w:left w:val="single" w:sz="4" w:space="0" w:color="auto"/>
              <w:bottom w:val="single" w:sz="12" w:space="0" w:color="auto"/>
              <w:right w:val="single" w:sz="24" w:space="0" w:color="auto"/>
            </w:tcBorders>
            <w:shd w:val="clear" w:color="auto" w:fill="D6BCF2"/>
          </w:tcPr>
          <w:p w:rsidR="00583ACB" w:rsidRDefault="00583ACB" w:rsidP="00870DE4">
            <w:pPr>
              <w:rPr>
                <w:rFonts w:ascii="Calibri" w:hAnsi="Calibri"/>
              </w:rPr>
            </w:pPr>
          </w:p>
        </w:tc>
        <w:tc>
          <w:tcPr>
            <w:tcW w:w="443" w:type="pct"/>
            <w:tcBorders>
              <w:top w:val="single" w:sz="4" w:space="0" w:color="auto"/>
              <w:left w:val="single" w:sz="24" w:space="0" w:color="auto"/>
              <w:bottom w:val="single" w:sz="12" w:space="0" w:color="auto"/>
              <w:right w:val="single" w:sz="4" w:space="0" w:color="auto"/>
            </w:tcBorders>
            <w:shd w:val="clear" w:color="auto" w:fill="D6BCF2"/>
            <w:hideMark/>
          </w:tcPr>
          <w:p w:rsidR="00583ACB" w:rsidRDefault="00583ACB" w:rsidP="00870DE4">
            <w:pPr>
              <w:rPr>
                <w:rFonts w:ascii="Calibri" w:hAnsi="Calibri"/>
              </w:rPr>
            </w:pPr>
            <w:r>
              <w:rPr>
                <w:rFonts w:ascii="Calibri" w:hAnsi="Calibri"/>
              </w:rPr>
              <w:t>3fte</w:t>
            </w:r>
          </w:p>
        </w:tc>
        <w:tc>
          <w:tcPr>
            <w:tcW w:w="310" w:type="pct"/>
            <w:tcBorders>
              <w:top w:val="single" w:sz="4" w:space="0" w:color="auto"/>
              <w:left w:val="single" w:sz="4" w:space="0" w:color="auto"/>
              <w:bottom w:val="single" w:sz="12" w:space="0" w:color="auto"/>
              <w:right w:val="single" w:sz="4" w:space="0" w:color="auto"/>
            </w:tcBorders>
            <w:shd w:val="clear" w:color="auto" w:fill="D6BCF2"/>
            <w:hideMark/>
          </w:tcPr>
          <w:p w:rsidR="00583ACB" w:rsidRDefault="00583ACB" w:rsidP="00870DE4">
            <w:pPr>
              <w:rPr>
                <w:rFonts w:ascii="Calibri" w:hAnsi="Calibri"/>
              </w:rPr>
            </w:pPr>
            <w:r>
              <w:rPr>
                <w:rFonts w:ascii="Calibri" w:hAnsi="Calibri"/>
              </w:rPr>
              <w:t>1fte</w:t>
            </w:r>
          </w:p>
        </w:tc>
        <w:tc>
          <w:tcPr>
            <w:tcW w:w="310" w:type="pct"/>
            <w:tcBorders>
              <w:top w:val="single" w:sz="4" w:space="0" w:color="auto"/>
              <w:left w:val="single" w:sz="4" w:space="0" w:color="auto"/>
              <w:bottom w:val="single" w:sz="12" w:space="0" w:color="auto"/>
              <w:right w:val="single" w:sz="4" w:space="0" w:color="auto"/>
            </w:tcBorders>
            <w:shd w:val="clear" w:color="auto" w:fill="D6BCF2"/>
          </w:tcPr>
          <w:p w:rsidR="00583ACB" w:rsidRDefault="00583ACB" w:rsidP="00870DE4">
            <w:pPr>
              <w:rPr>
                <w:rFonts w:ascii="Calibri" w:hAnsi="Calibri"/>
              </w:rPr>
            </w:pPr>
          </w:p>
        </w:tc>
        <w:tc>
          <w:tcPr>
            <w:tcW w:w="310" w:type="pct"/>
            <w:tcBorders>
              <w:top w:val="single" w:sz="4" w:space="0" w:color="auto"/>
              <w:left w:val="single" w:sz="4" w:space="0" w:color="auto"/>
              <w:bottom w:val="single" w:sz="12" w:space="0" w:color="auto"/>
              <w:right w:val="single" w:sz="4" w:space="0" w:color="auto"/>
            </w:tcBorders>
            <w:shd w:val="clear" w:color="auto" w:fill="D6BCF2"/>
          </w:tcPr>
          <w:p w:rsidR="00583ACB" w:rsidRDefault="00583ACB" w:rsidP="00870DE4">
            <w:pPr>
              <w:rPr>
                <w:rFonts w:ascii="Calibri" w:hAnsi="Calibri"/>
              </w:rPr>
            </w:pPr>
          </w:p>
        </w:tc>
        <w:tc>
          <w:tcPr>
            <w:tcW w:w="310" w:type="pct"/>
            <w:tcBorders>
              <w:top w:val="single" w:sz="4" w:space="0" w:color="auto"/>
              <w:left w:val="single" w:sz="4" w:space="0" w:color="auto"/>
              <w:bottom w:val="single" w:sz="12" w:space="0" w:color="auto"/>
              <w:right w:val="single" w:sz="24" w:space="0" w:color="auto"/>
            </w:tcBorders>
            <w:shd w:val="clear" w:color="auto" w:fill="D6BCF2"/>
          </w:tcPr>
          <w:p w:rsidR="00583ACB" w:rsidRDefault="00583ACB" w:rsidP="00870DE4">
            <w:pPr>
              <w:rPr>
                <w:rFonts w:ascii="Calibri" w:hAnsi="Calibri"/>
              </w:rPr>
            </w:pPr>
          </w:p>
        </w:tc>
        <w:tc>
          <w:tcPr>
            <w:tcW w:w="310" w:type="pct"/>
            <w:tcBorders>
              <w:top w:val="single" w:sz="4" w:space="0" w:color="auto"/>
              <w:left w:val="single" w:sz="24" w:space="0" w:color="auto"/>
              <w:bottom w:val="single" w:sz="12" w:space="0" w:color="auto"/>
              <w:right w:val="single" w:sz="4" w:space="0" w:color="auto"/>
            </w:tcBorders>
            <w:shd w:val="clear" w:color="auto" w:fill="D6BCF2"/>
            <w:hideMark/>
          </w:tcPr>
          <w:p w:rsidR="00583ACB" w:rsidRDefault="00583ACB" w:rsidP="00870DE4">
            <w:pPr>
              <w:rPr>
                <w:rFonts w:ascii="Calibri" w:hAnsi="Calibri"/>
              </w:rPr>
            </w:pPr>
            <w:r>
              <w:rPr>
                <w:rFonts w:ascii="Calibri" w:hAnsi="Calibri"/>
              </w:rPr>
              <w:t>1fte</w:t>
            </w:r>
          </w:p>
        </w:tc>
        <w:tc>
          <w:tcPr>
            <w:tcW w:w="310" w:type="pct"/>
            <w:tcBorders>
              <w:top w:val="single" w:sz="4" w:space="0" w:color="auto"/>
              <w:left w:val="single" w:sz="4" w:space="0" w:color="auto"/>
              <w:bottom w:val="single" w:sz="12" w:space="0" w:color="auto"/>
              <w:right w:val="single" w:sz="4" w:space="0" w:color="auto"/>
            </w:tcBorders>
            <w:shd w:val="clear" w:color="auto" w:fill="D6BCF2"/>
            <w:hideMark/>
          </w:tcPr>
          <w:p w:rsidR="00583ACB" w:rsidRDefault="00583ACB" w:rsidP="00870DE4">
            <w:pPr>
              <w:rPr>
                <w:rFonts w:ascii="Calibri" w:hAnsi="Calibri"/>
              </w:rPr>
            </w:pPr>
            <w:r>
              <w:rPr>
                <w:rFonts w:ascii="Calibri" w:hAnsi="Calibri"/>
              </w:rPr>
              <w:t>1fte</w:t>
            </w:r>
          </w:p>
        </w:tc>
        <w:tc>
          <w:tcPr>
            <w:tcW w:w="310" w:type="pct"/>
            <w:tcBorders>
              <w:top w:val="single" w:sz="4" w:space="0" w:color="auto"/>
              <w:left w:val="single" w:sz="4" w:space="0" w:color="auto"/>
              <w:bottom w:val="single" w:sz="12" w:space="0" w:color="auto"/>
              <w:right w:val="single" w:sz="24" w:space="0" w:color="auto"/>
            </w:tcBorders>
            <w:shd w:val="clear" w:color="auto" w:fill="D6BCF2"/>
          </w:tcPr>
          <w:p w:rsidR="00583ACB" w:rsidRDefault="00583ACB" w:rsidP="00870DE4">
            <w:pPr>
              <w:rPr>
                <w:rFonts w:ascii="Calibri" w:hAnsi="Calibri"/>
              </w:rPr>
            </w:pP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310" w:type="pct"/>
            <w:vMerge/>
            <w:tcBorders>
              <w:top w:val="single" w:sz="24" w:space="0" w:color="auto"/>
              <w:left w:val="single" w:sz="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273" w:type="pct"/>
            <w:vMerge/>
            <w:tcBorders>
              <w:top w:val="single" w:sz="24" w:space="0" w:color="auto"/>
              <w:left w:val="single" w:sz="4" w:space="0" w:color="auto"/>
              <w:bottom w:val="single" w:sz="24" w:space="0" w:color="auto"/>
              <w:right w:val="single" w:sz="24" w:space="0" w:color="auto"/>
            </w:tcBorders>
            <w:vAlign w:val="center"/>
            <w:hideMark/>
          </w:tcPr>
          <w:p w:rsidR="00583ACB" w:rsidRDefault="00583ACB" w:rsidP="00870DE4">
            <w:pPr>
              <w:rPr>
                <w:rFonts w:ascii="Calibri" w:hAnsi="Calibri"/>
              </w:rPr>
            </w:pPr>
          </w:p>
        </w:tc>
      </w:tr>
      <w:tr w:rsidR="00583ACB" w:rsidTr="00583ACB">
        <w:tc>
          <w:tcPr>
            <w:tcW w:w="745" w:type="pct"/>
            <w:tcBorders>
              <w:top w:val="single" w:sz="12" w:space="0" w:color="auto"/>
              <w:left w:val="single" w:sz="24" w:space="0" w:color="auto"/>
              <w:bottom w:val="single" w:sz="24" w:space="0" w:color="auto"/>
              <w:right w:val="single" w:sz="24" w:space="0" w:color="auto"/>
            </w:tcBorders>
            <w:shd w:val="clear" w:color="auto" w:fill="9A62E4"/>
            <w:hideMark/>
          </w:tcPr>
          <w:p w:rsidR="00583ACB" w:rsidRDefault="00583ACB" w:rsidP="00870DE4">
            <w:pPr>
              <w:rPr>
                <w:rFonts w:ascii="Calibri" w:hAnsi="Calibri"/>
              </w:rPr>
            </w:pPr>
            <w:r>
              <w:rPr>
                <w:rFonts w:ascii="Calibri" w:hAnsi="Calibri"/>
              </w:rPr>
              <w:t>Locality Subtotal</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442" w:type="pct"/>
            <w:tcBorders>
              <w:top w:val="single" w:sz="12" w:space="0" w:color="auto"/>
              <w:left w:val="single" w:sz="4" w:space="0" w:color="auto"/>
              <w:bottom w:val="single" w:sz="24" w:space="0" w:color="auto"/>
              <w:right w:val="single" w:sz="24" w:space="0" w:color="auto"/>
            </w:tcBorders>
            <w:shd w:val="clear" w:color="auto" w:fill="9A62E4"/>
            <w:hideMark/>
          </w:tcPr>
          <w:p w:rsidR="00583ACB" w:rsidRDefault="00583ACB" w:rsidP="00870DE4">
            <w:pPr>
              <w:rPr>
                <w:rFonts w:ascii="Calibri" w:hAnsi="Calibri"/>
              </w:rPr>
            </w:pPr>
            <w:r>
              <w:rPr>
                <w:rFonts w:ascii="Calibri" w:hAnsi="Calibri"/>
              </w:rPr>
              <w:t>1fte</w:t>
            </w:r>
          </w:p>
        </w:tc>
        <w:tc>
          <w:tcPr>
            <w:tcW w:w="443" w:type="pct"/>
            <w:tcBorders>
              <w:top w:val="single" w:sz="12" w:space="0" w:color="auto"/>
              <w:left w:val="single" w:sz="24" w:space="0" w:color="auto"/>
              <w:bottom w:val="single" w:sz="24" w:space="0" w:color="auto"/>
              <w:right w:val="single" w:sz="4" w:space="0" w:color="auto"/>
            </w:tcBorders>
            <w:shd w:val="clear" w:color="auto" w:fill="9A62E4"/>
            <w:hideMark/>
          </w:tcPr>
          <w:p w:rsidR="00583ACB" w:rsidRDefault="00583ACB" w:rsidP="00870DE4">
            <w:pPr>
              <w:rPr>
                <w:rFonts w:ascii="Calibri" w:hAnsi="Calibri"/>
              </w:rPr>
            </w:pPr>
            <w:r>
              <w:rPr>
                <w:rFonts w:ascii="Calibri" w:hAnsi="Calibri"/>
              </w:rPr>
              <w:t>5fte</w:t>
            </w:r>
          </w:p>
        </w:tc>
        <w:tc>
          <w:tcPr>
            <w:tcW w:w="310" w:type="pct"/>
            <w:tcBorders>
              <w:top w:val="single" w:sz="12" w:space="0" w:color="auto"/>
              <w:left w:val="single" w:sz="4" w:space="0" w:color="auto"/>
              <w:bottom w:val="single" w:sz="24" w:space="0" w:color="auto"/>
              <w:right w:val="single" w:sz="4" w:space="0" w:color="auto"/>
            </w:tcBorders>
            <w:shd w:val="clear" w:color="auto" w:fill="9A62E4"/>
            <w:hideMark/>
          </w:tcPr>
          <w:p w:rsidR="00583ACB" w:rsidRDefault="00583ACB" w:rsidP="00870DE4">
            <w:pPr>
              <w:rPr>
                <w:rFonts w:ascii="Calibri" w:hAnsi="Calibri"/>
              </w:rPr>
            </w:pPr>
            <w:r>
              <w:rPr>
                <w:rFonts w:ascii="Calibri" w:hAnsi="Calibri"/>
              </w:rPr>
              <w:t>14fte</w:t>
            </w:r>
          </w:p>
        </w:tc>
        <w:tc>
          <w:tcPr>
            <w:tcW w:w="310" w:type="pct"/>
            <w:tcBorders>
              <w:top w:val="single" w:sz="12" w:space="0" w:color="auto"/>
              <w:left w:val="single" w:sz="4" w:space="0" w:color="auto"/>
              <w:bottom w:val="single" w:sz="24" w:space="0" w:color="auto"/>
              <w:right w:val="single" w:sz="4" w:space="0" w:color="auto"/>
            </w:tcBorders>
            <w:shd w:val="clear" w:color="auto" w:fill="9A62E4"/>
            <w:hideMark/>
          </w:tcPr>
          <w:p w:rsidR="00583ACB" w:rsidRDefault="00583ACB" w:rsidP="00870DE4">
            <w:pPr>
              <w:rPr>
                <w:rFonts w:ascii="Calibri" w:hAnsi="Calibri"/>
              </w:rPr>
            </w:pPr>
            <w:r>
              <w:rPr>
                <w:rFonts w:ascii="Calibri" w:hAnsi="Calibri"/>
              </w:rPr>
              <w:t>44fte</w:t>
            </w:r>
          </w:p>
        </w:tc>
        <w:tc>
          <w:tcPr>
            <w:tcW w:w="310" w:type="pct"/>
            <w:tcBorders>
              <w:top w:val="single" w:sz="12" w:space="0" w:color="auto"/>
              <w:left w:val="single" w:sz="4" w:space="0" w:color="auto"/>
              <w:bottom w:val="single" w:sz="24" w:space="0" w:color="auto"/>
              <w:right w:val="single" w:sz="4" w:space="0" w:color="auto"/>
            </w:tcBorders>
            <w:shd w:val="clear" w:color="auto" w:fill="9A62E4"/>
            <w:hideMark/>
          </w:tcPr>
          <w:p w:rsidR="00583ACB" w:rsidRDefault="00583ACB" w:rsidP="00870DE4">
            <w:pPr>
              <w:rPr>
                <w:rFonts w:ascii="Calibri" w:hAnsi="Calibri"/>
              </w:rPr>
            </w:pPr>
            <w:r>
              <w:rPr>
                <w:rFonts w:ascii="Calibri" w:hAnsi="Calibri"/>
              </w:rPr>
              <w:t>29fte</w:t>
            </w:r>
          </w:p>
        </w:tc>
        <w:tc>
          <w:tcPr>
            <w:tcW w:w="310" w:type="pct"/>
            <w:tcBorders>
              <w:top w:val="single" w:sz="12" w:space="0" w:color="auto"/>
              <w:left w:val="single" w:sz="4" w:space="0" w:color="auto"/>
              <w:bottom w:val="single" w:sz="24" w:space="0" w:color="auto"/>
              <w:right w:val="single" w:sz="24" w:space="0" w:color="auto"/>
            </w:tcBorders>
            <w:shd w:val="clear" w:color="auto" w:fill="9A62E4"/>
            <w:hideMark/>
          </w:tcPr>
          <w:p w:rsidR="00583ACB" w:rsidRDefault="00583ACB" w:rsidP="00870DE4">
            <w:pPr>
              <w:rPr>
                <w:rFonts w:ascii="Calibri" w:hAnsi="Calibri"/>
              </w:rPr>
            </w:pPr>
            <w:r>
              <w:rPr>
                <w:rFonts w:ascii="Calibri" w:hAnsi="Calibri"/>
              </w:rPr>
              <w:t>10fte</w:t>
            </w:r>
          </w:p>
        </w:tc>
        <w:tc>
          <w:tcPr>
            <w:tcW w:w="310" w:type="pct"/>
            <w:tcBorders>
              <w:top w:val="single" w:sz="12" w:space="0" w:color="auto"/>
              <w:left w:val="single" w:sz="24" w:space="0" w:color="auto"/>
              <w:bottom w:val="single" w:sz="24" w:space="0" w:color="auto"/>
              <w:right w:val="single" w:sz="4" w:space="0" w:color="auto"/>
            </w:tcBorders>
            <w:shd w:val="clear" w:color="auto" w:fill="9A62E4"/>
            <w:hideMark/>
          </w:tcPr>
          <w:p w:rsidR="00583ACB" w:rsidRDefault="00583ACB" w:rsidP="00870DE4">
            <w:pPr>
              <w:rPr>
                <w:rFonts w:ascii="Calibri" w:hAnsi="Calibri"/>
              </w:rPr>
            </w:pPr>
            <w:r>
              <w:rPr>
                <w:rFonts w:ascii="Calibri" w:hAnsi="Calibri"/>
              </w:rPr>
              <w:t>5fte</w:t>
            </w:r>
          </w:p>
        </w:tc>
        <w:tc>
          <w:tcPr>
            <w:tcW w:w="310" w:type="pct"/>
            <w:tcBorders>
              <w:top w:val="single" w:sz="12" w:space="0" w:color="auto"/>
              <w:left w:val="single" w:sz="4" w:space="0" w:color="auto"/>
              <w:bottom w:val="single" w:sz="24" w:space="0" w:color="auto"/>
              <w:right w:val="single" w:sz="4" w:space="0" w:color="auto"/>
            </w:tcBorders>
            <w:shd w:val="clear" w:color="auto" w:fill="9A62E4"/>
            <w:hideMark/>
          </w:tcPr>
          <w:p w:rsidR="00583ACB" w:rsidRDefault="00583ACB" w:rsidP="00870DE4">
            <w:pPr>
              <w:rPr>
                <w:rFonts w:ascii="Calibri" w:hAnsi="Calibri"/>
              </w:rPr>
            </w:pPr>
            <w:r>
              <w:rPr>
                <w:rFonts w:ascii="Calibri" w:hAnsi="Calibri"/>
              </w:rPr>
              <w:t>3fte</w:t>
            </w:r>
          </w:p>
        </w:tc>
        <w:tc>
          <w:tcPr>
            <w:tcW w:w="310" w:type="pct"/>
            <w:tcBorders>
              <w:top w:val="single" w:sz="12" w:space="0" w:color="auto"/>
              <w:left w:val="single" w:sz="4" w:space="0" w:color="auto"/>
              <w:bottom w:val="single" w:sz="24" w:space="0" w:color="auto"/>
              <w:right w:val="single" w:sz="24" w:space="0" w:color="auto"/>
            </w:tcBorders>
            <w:shd w:val="clear" w:color="auto" w:fill="9A62E4"/>
            <w:hideMark/>
          </w:tcPr>
          <w:p w:rsidR="00583ACB" w:rsidRDefault="00583ACB" w:rsidP="00870DE4">
            <w:pPr>
              <w:rPr>
                <w:rFonts w:ascii="Calibri" w:hAnsi="Calibri"/>
              </w:rPr>
            </w:pPr>
            <w:r>
              <w:rPr>
                <w:rFonts w:ascii="Calibri" w:hAnsi="Calibri"/>
              </w:rPr>
              <w:t>12fte</w:t>
            </w:r>
          </w:p>
        </w:tc>
        <w:tc>
          <w:tcPr>
            <w:tcW w:w="310" w:type="pct"/>
            <w:vMerge/>
            <w:tcBorders>
              <w:top w:val="single" w:sz="24" w:space="0" w:color="auto"/>
              <w:left w:val="single" w:sz="2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310" w:type="pct"/>
            <w:vMerge/>
            <w:tcBorders>
              <w:top w:val="single" w:sz="24" w:space="0" w:color="auto"/>
              <w:left w:val="single" w:sz="4" w:space="0" w:color="auto"/>
              <w:bottom w:val="single" w:sz="24" w:space="0" w:color="auto"/>
              <w:right w:val="single" w:sz="4" w:space="0" w:color="auto"/>
            </w:tcBorders>
            <w:vAlign w:val="center"/>
            <w:hideMark/>
          </w:tcPr>
          <w:p w:rsidR="00583ACB" w:rsidRDefault="00583ACB" w:rsidP="00870DE4">
            <w:pPr>
              <w:rPr>
                <w:rFonts w:ascii="Calibri" w:hAnsi="Calibri"/>
              </w:rPr>
            </w:pPr>
          </w:p>
        </w:tc>
        <w:tc>
          <w:tcPr>
            <w:tcW w:w="273" w:type="pct"/>
            <w:vMerge/>
            <w:tcBorders>
              <w:top w:val="single" w:sz="24" w:space="0" w:color="auto"/>
              <w:left w:val="single" w:sz="4" w:space="0" w:color="auto"/>
              <w:bottom w:val="single" w:sz="24" w:space="0" w:color="auto"/>
              <w:right w:val="single" w:sz="24" w:space="0" w:color="auto"/>
            </w:tcBorders>
            <w:vAlign w:val="center"/>
            <w:hideMark/>
          </w:tcPr>
          <w:p w:rsidR="00583ACB" w:rsidRDefault="00583ACB" w:rsidP="00870DE4">
            <w:pPr>
              <w:rPr>
                <w:rFonts w:ascii="Calibri" w:hAnsi="Calibri"/>
              </w:rPr>
            </w:pPr>
          </w:p>
        </w:tc>
      </w:tr>
      <w:tr w:rsidR="00583ACB" w:rsidTr="00583ACB">
        <w:tc>
          <w:tcPr>
            <w:tcW w:w="745" w:type="pct"/>
            <w:tcBorders>
              <w:top w:val="single" w:sz="24" w:space="0" w:color="auto"/>
              <w:left w:val="single" w:sz="24" w:space="0" w:color="auto"/>
              <w:bottom w:val="single" w:sz="24" w:space="0" w:color="auto"/>
              <w:right w:val="single" w:sz="24" w:space="0" w:color="auto"/>
            </w:tcBorders>
            <w:shd w:val="clear" w:color="auto" w:fill="A6A6A6" w:themeFill="background1" w:themeFillShade="A6"/>
            <w:hideMark/>
          </w:tcPr>
          <w:p w:rsidR="00583ACB" w:rsidRDefault="00583ACB" w:rsidP="00870DE4">
            <w:pPr>
              <w:rPr>
                <w:rFonts w:ascii="Calibri" w:hAnsi="Calibri"/>
                <w:b/>
              </w:rPr>
            </w:pPr>
            <w:r>
              <w:rPr>
                <w:rFonts w:ascii="Calibri" w:hAnsi="Calibri"/>
                <w:b/>
              </w:rPr>
              <w:t>County  Subtotal</w:t>
            </w:r>
          </w:p>
        </w:tc>
        <w:tc>
          <w:tcPr>
            <w:tcW w:w="310" w:type="pct"/>
            <w:tcBorders>
              <w:top w:val="single" w:sz="24" w:space="0" w:color="auto"/>
              <w:left w:val="single" w:sz="24" w:space="0" w:color="auto"/>
              <w:bottom w:val="single" w:sz="24" w:space="0" w:color="auto"/>
              <w:right w:val="single" w:sz="4" w:space="0" w:color="auto"/>
            </w:tcBorders>
            <w:shd w:val="clear" w:color="auto" w:fill="A6A6A6" w:themeFill="background1" w:themeFillShade="A6"/>
            <w:hideMark/>
          </w:tcPr>
          <w:p w:rsidR="00583ACB" w:rsidRDefault="00583ACB" w:rsidP="00870DE4">
            <w:pPr>
              <w:rPr>
                <w:rFonts w:ascii="Calibri" w:hAnsi="Calibri"/>
                <w:b/>
                <w:sz w:val="20"/>
                <w:szCs w:val="20"/>
              </w:rPr>
            </w:pPr>
            <w:r>
              <w:rPr>
                <w:rFonts w:ascii="Calibri" w:hAnsi="Calibri"/>
                <w:b/>
                <w:sz w:val="20"/>
                <w:szCs w:val="20"/>
              </w:rPr>
              <w:t>1fte</w:t>
            </w:r>
          </w:p>
        </w:tc>
        <w:tc>
          <w:tcPr>
            <w:tcW w:w="442" w:type="pct"/>
            <w:tcBorders>
              <w:top w:val="single" w:sz="24" w:space="0" w:color="auto"/>
              <w:left w:val="single" w:sz="4" w:space="0" w:color="auto"/>
              <w:bottom w:val="single" w:sz="24" w:space="0" w:color="auto"/>
              <w:right w:val="single" w:sz="4" w:space="0" w:color="auto"/>
            </w:tcBorders>
            <w:shd w:val="clear" w:color="auto" w:fill="A6A6A6" w:themeFill="background1" w:themeFillShade="A6"/>
            <w:hideMark/>
          </w:tcPr>
          <w:p w:rsidR="00583ACB" w:rsidRDefault="00583ACB" w:rsidP="00870DE4">
            <w:pPr>
              <w:rPr>
                <w:rFonts w:ascii="Calibri" w:hAnsi="Calibri"/>
                <w:b/>
                <w:sz w:val="20"/>
                <w:szCs w:val="20"/>
              </w:rPr>
            </w:pPr>
            <w:r>
              <w:rPr>
                <w:rFonts w:ascii="Calibri" w:hAnsi="Calibri"/>
                <w:b/>
                <w:sz w:val="20"/>
                <w:szCs w:val="20"/>
              </w:rPr>
              <w:t>5fte</w:t>
            </w:r>
          </w:p>
        </w:tc>
        <w:tc>
          <w:tcPr>
            <w:tcW w:w="443" w:type="pct"/>
            <w:tcBorders>
              <w:top w:val="single" w:sz="24" w:space="0" w:color="auto"/>
              <w:left w:val="single" w:sz="4" w:space="0" w:color="auto"/>
              <w:bottom w:val="single" w:sz="24" w:space="0" w:color="auto"/>
              <w:right w:val="single" w:sz="4" w:space="0" w:color="auto"/>
            </w:tcBorders>
            <w:shd w:val="clear" w:color="auto" w:fill="A6A6A6" w:themeFill="background1" w:themeFillShade="A6"/>
            <w:hideMark/>
          </w:tcPr>
          <w:p w:rsidR="00583ACB" w:rsidRDefault="00583ACB" w:rsidP="00870DE4">
            <w:pPr>
              <w:rPr>
                <w:rFonts w:ascii="Calibri" w:hAnsi="Calibri"/>
                <w:b/>
                <w:sz w:val="20"/>
                <w:szCs w:val="20"/>
              </w:rPr>
            </w:pPr>
            <w:r>
              <w:rPr>
                <w:rFonts w:ascii="Calibri" w:hAnsi="Calibri"/>
                <w:b/>
                <w:sz w:val="20"/>
                <w:szCs w:val="20"/>
              </w:rPr>
              <w:t>23fte</w:t>
            </w:r>
          </w:p>
        </w:tc>
        <w:tc>
          <w:tcPr>
            <w:tcW w:w="310" w:type="pct"/>
            <w:tcBorders>
              <w:top w:val="single" w:sz="24" w:space="0" w:color="auto"/>
              <w:left w:val="single" w:sz="4" w:space="0" w:color="auto"/>
              <w:bottom w:val="single" w:sz="24" w:space="0" w:color="auto"/>
              <w:right w:val="single" w:sz="4" w:space="0" w:color="auto"/>
            </w:tcBorders>
            <w:shd w:val="clear" w:color="auto" w:fill="A6A6A6" w:themeFill="background1" w:themeFillShade="A6"/>
            <w:hideMark/>
          </w:tcPr>
          <w:p w:rsidR="00583ACB" w:rsidRDefault="00583ACB" w:rsidP="00870DE4">
            <w:pPr>
              <w:rPr>
                <w:rFonts w:ascii="Calibri" w:hAnsi="Calibri"/>
                <w:b/>
                <w:sz w:val="20"/>
                <w:szCs w:val="20"/>
              </w:rPr>
            </w:pPr>
            <w:r>
              <w:rPr>
                <w:rFonts w:ascii="Calibri" w:hAnsi="Calibri"/>
                <w:b/>
                <w:sz w:val="20"/>
                <w:szCs w:val="20"/>
              </w:rPr>
              <w:t>72fte</w:t>
            </w:r>
          </w:p>
        </w:tc>
        <w:tc>
          <w:tcPr>
            <w:tcW w:w="310" w:type="pct"/>
            <w:tcBorders>
              <w:top w:val="single" w:sz="24" w:space="0" w:color="auto"/>
              <w:left w:val="single" w:sz="4" w:space="0" w:color="auto"/>
              <w:bottom w:val="single" w:sz="24" w:space="0" w:color="auto"/>
              <w:right w:val="single" w:sz="4" w:space="0" w:color="auto"/>
            </w:tcBorders>
            <w:shd w:val="clear" w:color="auto" w:fill="A6A6A6" w:themeFill="background1" w:themeFillShade="A6"/>
            <w:hideMark/>
          </w:tcPr>
          <w:p w:rsidR="00583ACB" w:rsidRDefault="00583ACB" w:rsidP="00870DE4">
            <w:pPr>
              <w:rPr>
                <w:rFonts w:ascii="Calibri" w:hAnsi="Calibri"/>
                <w:b/>
                <w:sz w:val="20"/>
                <w:szCs w:val="20"/>
              </w:rPr>
            </w:pPr>
            <w:r>
              <w:rPr>
                <w:rFonts w:ascii="Calibri" w:hAnsi="Calibri"/>
                <w:b/>
                <w:sz w:val="20"/>
                <w:szCs w:val="20"/>
              </w:rPr>
              <w:t>230fte</w:t>
            </w:r>
          </w:p>
        </w:tc>
        <w:tc>
          <w:tcPr>
            <w:tcW w:w="310" w:type="pct"/>
            <w:tcBorders>
              <w:top w:val="single" w:sz="24" w:space="0" w:color="auto"/>
              <w:left w:val="single" w:sz="4" w:space="0" w:color="auto"/>
              <w:bottom w:val="single" w:sz="24" w:space="0" w:color="auto"/>
              <w:right w:val="single" w:sz="4" w:space="0" w:color="auto"/>
            </w:tcBorders>
            <w:shd w:val="clear" w:color="auto" w:fill="A6A6A6" w:themeFill="background1" w:themeFillShade="A6"/>
            <w:hideMark/>
          </w:tcPr>
          <w:p w:rsidR="00583ACB" w:rsidRDefault="00583ACB" w:rsidP="00870DE4">
            <w:pPr>
              <w:rPr>
                <w:rFonts w:ascii="Calibri" w:hAnsi="Calibri"/>
                <w:b/>
                <w:sz w:val="20"/>
                <w:szCs w:val="20"/>
              </w:rPr>
            </w:pPr>
            <w:r>
              <w:rPr>
                <w:rFonts w:ascii="Calibri" w:hAnsi="Calibri"/>
                <w:b/>
                <w:sz w:val="20"/>
                <w:szCs w:val="20"/>
              </w:rPr>
              <w:t>126.5ft</w:t>
            </w:r>
          </w:p>
        </w:tc>
        <w:tc>
          <w:tcPr>
            <w:tcW w:w="310" w:type="pct"/>
            <w:tcBorders>
              <w:top w:val="single" w:sz="24" w:space="0" w:color="auto"/>
              <w:left w:val="single" w:sz="4" w:space="0" w:color="auto"/>
              <w:bottom w:val="single" w:sz="24" w:space="0" w:color="auto"/>
              <w:right w:val="single" w:sz="4" w:space="0" w:color="auto"/>
            </w:tcBorders>
            <w:shd w:val="clear" w:color="auto" w:fill="A6A6A6" w:themeFill="background1" w:themeFillShade="A6"/>
            <w:hideMark/>
          </w:tcPr>
          <w:p w:rsidR="00583ACB" w:rsidRDefault="00583ACB" w:rsidP="00870DE4">
            <w:pPr>
              <w:rPr>
                <w:rFonts w:ascii="Calibri" w:hAnsi="Calibri"/>
                <w:b/>
                <w:sz w:val="20"/>
                <w:szCs w:val="20"/>
              </w:rPr>
            </w:pPr>
            <w:r>
              <w:rPr>
                <w:rFonts w:ascii="Calibri" w:hAnsi="Calibri"/>
                <w:b/>
                <w:sz w:val="20"/>
                <w:szCs w:val="20"/>
              </w:rPr>
              <w:t>40.5fte</w:t>
            </w:r>
          </w:p>
        </w:tc>
        <w:tc>
          <w:tcPr>
            <w:tcW w:w="310" w:type="pct"/>
            <w:tcBorders>
              <w:top w:val="single" w:sz="24" w:space="0" w:color="auto"/>
              <w:left w:val="single" w:sz="4" w:space="0" w:color="auto"/>
              <w:bottom w:val="single" w:sz="24" w:space="0" w:color="auto"/>
              <w:right w:val="single" w:sz="4" w:space="0" w:color="auto"/>
            </w:tcBorders>
            <w:shd w:val="clear" w:color="auto" w:fill="A6A6A6" w:themeFill="background1" w:themeFillShade="A6"/>
            <w:hideMark/>
          </w:tcPr>
          <w:p w:rsidR="00583ACB" w:rsidRDefault="00583ACB" w:rsidP="00870DE4">
            <w:pPr>
              <w:rPr>
                <w:rFonts w:ascii="Calibri" w:hAnsi="Calibri"/>
                <w:b/>
                <w:sz w:val="20"/>
                <w:szCs w:val="20"/>
              </w:rPr>
            </w:pPr>
            <w:r>
              <w:rPr>
                <w:rFonts w:ascii="Calibri" w:hAnsi="Calibri"/>
                <w:b/>
                <w:sz w:val="20"/>
                <w:szCs w:val="20"/>
              </w:rPr>
              <w:t>5fte</w:t>
            </w:r>
          </w:p>
        </w:tc>
        <w:tc>
          <w:tcPr>
            <w:tcW w:w="310" w:type="pct"/>
            <w:tcBorders>
              <w:top w:val="single" w:sz="24" w:space="0" w:color="auto"/>
              <w:left w:val="single" w:sz="4" w:space="0" w:color="auto"/>
              <w:bottom w:val="single" w:sz="24" w:space="0" w:color="auto"/>
              <w:right w:val="single" w:sz="4" w:space="0" w:color="auto"/>
            </w:tcBorders>
            <w:shd w:val="clear" w:color="auto" w:fill="A6A6A6" w:themeFill="background1" w:themeFillShade="A6"/>
            <w:hideMark/>
          </w:tcPr>
          <w:p w:rsidR="00583ACB" w:rsidRDefault="00583ACB" w:rsidP="00870DE4">
            <w:pPr>
              <w:rPr>
                <w:rFonts w:ascii="Calibri" w:hAnsi="Calibri"/>
                <w:b/>
                <w:sz w:val="20"/>
                <w:szCs w:val="20"/>
              </w:rPr>
            </w:pPr>
            <w:r>
              <w:rPr>
                <w:rFonts w:ascii="Calibri" w:hAnsi="Calibri"/>
                <w:b/>
                <w:sz w:val="20"/>
                <w:szCs w:val="20"/>
              </w:rPr>
              <w:t>17fte</w:t>
            </w:r>
          </w:p>
        </w:tc>
        <w:tc>
          <w:tcPr>
            <w:tcW w:w="310" w:type="pct"/>
            <w:tcBorders>
              <w:top w:val="single" w:sz="24" w:space="0" w:color="auto"/>
              <w:left w:val="single" w:sz="4" w:space="0" w:color="auto"/>
              <w:bottom w:val="single" w:sz="24" w:space="0" w:color="auto"/>
              <w:right w:val="single" w:sz="12" w:space="0" w:color="auto"/>
            </w:tcBorders>
            <w:shd w:val="clear" w:color="auto" w:fill="A6A6A6" w:themeFill="background1" w:themeFillShade="A6"/>
            <w:hideMark/>
          </w:tcPr>
          <w:p w:rsidR="00583ACB" w:rsidRDefault="00583ACB" w:rsidP="00870DE4">
            <w:pPr>
              <w:rPr>
                <w:rFonts w:ascii="Calibri" w:hAnsi="Calibri"/>
                <w:b/>
                <w:sz w:val="20"/>
                <w:szCs w:val="20"/>
              </w:rPr>
            </w:pPr>
            <w:r>
              <w:rPr>
                <w:rFonts w:ascii="Calibri" w:hAnsi="Calibri"/>
                <w:b/>
                <w:sz w:val="20"/>
                <w:szCs w:val="20"/>
              </w:rPr>
              <w:t>12fte</w:t>
            </w:r>
          </w:p>
        </w:tc>
        <w:tc>
          <w:tcPr>
            <w:tcW w:w="310" w:type="pct"/>
            <w:tcBorders>
              <w:top w:val="single" w:sz="24" w:space="0" w:color="auto"/>
              <w:left w:val="single" w:sz="12" w:space="0" w:color="auto"/>
              <w:bottom w:val="single" w:sz="24" w:space="0" w:color="auto"/>
              <w:right w:val="single" w:sz="4" w:space="0" w:color="auto"/>
            </w:tcBorders>
            <w:shd w:val="clear" w:color="auto" w:fill="A6A6A6" w:themeFill="background1" w:themeFillShade="A6"/>
            <w:hideMark/>
          </w:tcPr>
          <w:p w:rsidR="00583ACB" w:rsidRDefault="00583ACB" w:rsidP="00870DE4">
            <w:pPr>
              <w:rPr>
                <w:rFonts w:ascii="Calibri" w:hAnsi="Calibri"/>
                <w:b/>
                <w:sz w:val="20"/>
                <w:szCs w:val="20"/>
              </w:rPr>
            </w:pPr>
            <w:r>
              <w:rPr>
                <w:rFonts w:ascii="Calibri" w:hAnsi="Calibri"/>
                <w:b/>
                <w:sz w:val="20"/>
                <w:szCs w:val="20"/>
              </w:rPr>
              <w:t>2fte</w:t>
            </w:r>
          </w:p>
        </w:tc>
        <w:tc>
          <w:tcPr>
            <w:tcW w:w="310" w:type="pct"/>
            <w:tcBorders>
              <w:top w:val="single" w:sz="24" w:space="0" w:color="auto"/>
              <w:left w:val="single" w:sz="4" w:space="0" w:color="auto"/>
              <w:bottom w:val="single" w:sz="24" w:space="0" w:color="auto"/>
              <w:right w:val="single" w:sz="4" w:space="0" w:color="auto"/>
            </w:tcBorders>
            <w:shd w:val="clear" w:color="auto" w:fill="A6A6A6" w:themeFill="background1" w:themeFillShade="A6"/>
            <w:hideMark/>
          </w:tcPr>
          <w:p w:rsidR="00583ACB" w:rsidRDefault="00583ACB" w:rsidP="00870DE4">
            <w:pPr>
              <w:rPr>
                <w:rFonts w:ascii="Calibri" w:hAnsi="Calibri"/>
                <w:b/>
                <w:sz w:val="20"/>
                <w:szCs w:val="20"/>
              </w:rPr>
            </w:pPr>
            <w:r>
              <w:rPr>
                <w:rFonts w:ascii="Calibri" w:hAnsi="Calibri"/>
                <w:b/>
                <w:sz w:val="20"/>
                <w:szCs w:val="20"/>
              </w:rPr>
              <w:t>1fte</w:t>
            </w:r>
          </w:p>
        </w:tc>
        <w:tc>
          <w:tcPr>
            <w:tcW w:w="273" w:type="pct"/>
            <w:tcBorders>
              <w:top w:val="single" w:sz="24" w:space="0" w:color="auto"/>
              <w:left w:val="single" w:sz="4" w:space="0" w:color="auto"/>
              <w:bottom w:val="single" w:sz="24" w:space="0" w:color="auto"/>
              <w:right w:val="single" w:sz="24" w:space="0" w:color="auto"/>
            </w:tcBorders>
            <w:shd w:val="clear" w:color="auto" w:fill="A6A6A6" w:themeFill="background1" w:themeFillShade="A6"/>
            <w:hideMark/>
          </w:tcPr>
          <w:p w:rsidR="00583ACB" w:rsidRDefault="00583ACB" w:rsidP="00870DE4">
            <w:pPr>
              <w:rPr>
                <w:rFonts w:ascii="Calibri" w:hAnsi="Calibri"/>
                <w:b/>
                <w:sz w:val="20"/>
                <w:szCs w:val="20"/>
              </w:rPr>
            </w:pPr>
            <w:r>
              <w:rPr>
                <w:rFonts w:ascii="Calibri" w:hAnsi="Calibri"/>
                <w:b/>
                <w:sz w:val="20"/>
                <w:szCs w:val="20"/>
              </w:rPr>
              <w:t>1fte</w:t>
            </w:r>
          </w:p>
        </w:tc>
      </w:tr>
      <w:tr w:rsidR="00583ACB" w:rsidTr="00583ACB">
        <w:tc>
          <w:tcPr>
            <w:tcW w:w="745" w:type="pct"/>
            <w:tcBorders>
              <w:top w:val="single" w:sz="24" w:space="0" w:color="auto"/>
              <w:left w:val="single" w:sz="24" w:space="0" w:color="auto"/>
              <w:bottom w:val="single" w:sz="24" w:space="0" w:color="auto"/>
              <w:right w:val="single" w:sz="24" w:space="0" w:color="auto"/>
            </w:tcBorders>
            <w:shd w:val="clear" w:color="auto" w:fill="808080" w:themeFill="background1" w:themeFillShade="80"/>
            <w:hideMark/>
          </w:tcPr>
          <w:p w:rsidR="00583ACB" w:rsidRDefault="00583ACB" w:rsidP="00870DE4">
            <w:pPr>
              <w:rPr>
                <w:rFonts w:ascii="Calibri" w:hAnsi="Calibri"/>
                <w:b/>
              </w:rPr>
            </w:pPr>
            <w:r>
              <w:rPr>
                <w:rFonts w:ascii="Calibri" w:hAnsi="Calibri"/>
                <w:b/>
              </w:rPr>
              <w:t>County Total</w:t>
            </w:r>
          </w:p>
        </w:tc>
        <w:tc>
          <w:tcPr>
            <w:tcW w:w="4255" w:type="pct"/>
            <w:gridSpan w:val="13"/>
            <w:tcBorders>
              <w:top w:val="single" w:sz="24" w:space="0" w:color="auto"/>
              <w:left w:val="single" w:sz="24" w:space="0" w:color="auto"/>
              <w:bottom w:val="single" w:sz="24" w:space="0" w:color="auto"/>
              <w:right w:val="single" w:sz="24" w:space="0" w:color="auto"/>
            </w:tcBorders>
            <w:shd w:val="clear" w:color="auto" w:fill="808080" w:themeFill="background1" w:themeFillShade="80"/>
            <w:hideMark/>
          </w:tcPr>
          <w:p w:rsidR="00583ACB" w:rsidRDefault="00583ACB" w:rsidP="00870DE4">
            <w:r>
              <w:rPr>
                <w:rFonts w:ascii="Calibri" w:hAnsi="Calibri"/>
                <w:b/>
              </w:rPr>
              <w:t xml:space="preserve">536fte </w:t>
            </w:r>
          </w:p>
        </w:tc>
      </w:tr>
    </w:tbl>
    <w:p w:rsidR="00583ACB" w:rsidRPr="00583ACB" w:rsidRDefault="00583ACB" w:rsidP="00583ACB">
      <w:pPr>
        <w:rPr>
          <w:rFonts w:ascii="Arial" w:hAnsi="Arial" w:cs="Arial"/>
        </w:rPr>
      </w:pPr>
    </w:p>
    <w:p w:rsidR="00B963D1" w:rsidRPr="00176556" w:rsidRDefault="00B963D1" w:rsidP="00176556">
      <w:pPr>
        <w:rPr>
          <w:sz w:val="24"/>
          <w:szCs w:val="24"/>
        </w:rPr>
      </w:pPr>
    </w:p>
    <w:p w:rsidR="004859BA" w:rsidRPr="00176556" w:rsidRDefault="004859BA" w:rsidP="004859BA">
      <w:pPr>
        <w:spacing w:line="276" w:lineRule="auto"/>
        <w:ind w:left="360"/>
        <w:rPr>
          <w:rFonts w:ascii="Arial" w:hAnsi="Arial" w:cs="Arial"/>
          <w:sz w:val="24"/>
          <w:szCs w:val="24"/>
        </w:rPr>
      </w:pPr>
    </w:p>
    <w:p w:rsidR="004859BA" w:rsidRPr="00176556" w:rsidRDefault="004859BA" w:rsidP="004859BA">
      <w:pPr>
        <w:spacing w:line="276" w:lineRule="auto"/>
        <w:ind w:left="360"/>
        <w:rPr>
          <w:rFonts w:ascii="Arial" w:hAnsi="Arial" w:cs="Arial"/>
          <w:sz w:val="24"/>
          <w:szCs w:val="24"/>
        </w:rPr>
      </w:pPr>
    </w:p>
    <w:p w:rsidR="00B963D1" w:rsidRPr="00B963D1" w:rsidRDefault="00B963D1" w:rsidP="00B963D1">
      <w:pPr>
        <w:pStyle w:val="ListParagraph"/>
        <w:rPr>
          <w:rFonts w:ascii="Arial" w:hAnsi="Arial" w:cs="Arial"/>
        </w:rPr>
      </w:pPr>
    </w:p>
    <w:p w:rsidR="00B963D1" w:rsidRPr="005F2C39" w:rsidRDefault="00B963D1" w:rsidP="005F2C39">
      <w:pPr>
        <w:tabs>
          <w:tab w:val="left" w:pos="142"/>
        </w:tabs>
        <w:rPr>
          <w:rFonts w:ascii="Arial" w:hAnsi="Arial" w:cs="Arial"/>
        </w:rPr>
      </w:pPr>
    </w:p>
    <w:p w:rsidR="00A95AB5" w:rsidRPr="005F2C39" w:rsidRDefault="00A95AB5" w:rsidP="005F2C39">
      <w:pPr>
        <w:rPr>
          <w:rFonts w:ascii="Arial" w:hAnsi="Arial" w:cs="Arial"/>
          <w:b/>
        </w:rPr>
      </w:pPr>
    </w:p>
    <w:sectPr w:rsidR="00A95AB5" w:rsidRPr="005F2C39" w:rsidSect="00583AC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4BD" w:rsidRDefault="000724BD" w:rsidP="00176556">
      <w:pPr>
        <w:spacing w:after="0" w:line="240" w:lineRule="auto"/>
      </w:pPr>
      <w:r>
        <w:separator/>
      </w:r>
    </w:p>
  </w:endnote>
  <w:endnote w:type="continuationSeparator" w:id="0">
    <w:p w:rsidR="000724BD" w:rsidRDefault="000724BD" w:rsidP="0017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4BD" w:rsidRDefault="000724BD" w:rsidP="00176556">
      <w:pPr>
        <w:spacing w:after="0" w:line="240" w:lineRule="auto"/>
      </w:pPr>
      <w:r>
        <w:separator/>
      </w:r>
    </w:p>
  </w:footnote>
  <w:footnote w:type="continuationSeparator" w:id="0">
    <w:p w:rsidR="000724BD" w:rsidRDefault="000724BD" w:rsidP="00176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D696F"/>
    <w:multiLevelType w:val="hybridMultilevel"/>
    <w:tmpl w:val="31946750"/>
    <w:lvl w:ilvl="0" w:tplc="08090001">
      <w:start w:val="1"/>
      <w:numFmt w:val="bullet"/>
      <w:lvlText w:val=""/>
      <w:lvlJc w:val="left"/>
      <w:pPr>
        <w:ind w:left="720" w:hanging="360"/>
      </w:pPr>
      <w:rPr>
        <w:rFonts w:ascii="Symbol" w:hAnsi="Symbol" w:hint="default"/>
      </w:rPr>
    </w:lvl>
    <w:lvl w:ilvl="1" w:tplc="05B6701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117EA"/>
    <w:multiLevelType w:val="hybridMultilevel"/>
    <w:tmpl w:val="D25ED66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96D5F"/>
    <w:multiLevelType w:val="hybridMultilevel"/>
    <w:tmpl w:val="5B4C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E7859"/>
    <w:multiLevelType w:val="hybridMultilevel"/>
    <w:tmpl w:val="8CD66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E04E7"/>
    <w:multiLevelType w:val="hybridMultilevel"/>
    <w:tmpl w:val="9E42B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5A7349"/>
    <w:multiLevelType w:val="hybridMultilevel"/>
    <w:tmpl w:val="29C27D1C"/>
    <w:lvl w:ilvl="0" w:tplc="08090003">
      <w:start w:val="1"/>
      <w:numFmt w:val="bullet"/>
      <w:lvlText w:val="o"/>
      <w:lvlJc w:val="left"/>
      <w:pPr>
        <w:ind w:left="1004" w:hanging="360"/>
      </w:pPr>
      <w:rPr>
        <w:rFonts w:ascii="Courier New" w:hAnsi="Courier New" w:cs="Courier New"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6" w15:restartNumberingAfterBreak="0">
    <w:nsid w:val="29473C0B"/>
    <w:multiLevelType w:val="hybridMultilevel"/>
    <w:tmpl w:val="8D64C8F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7" w15:restartNumberingAfterBreak="0">
    <w:nsid w:val="32C14EDA"/>
    <w:multiLevelType w:val="hybridMultilevel"/>
    <w:tmpl w:val="B0343C3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C18C5"/>
    <w:multiLevelType w:val="hybridMultilevel"/>
    <w:tmpl w:val="FBE2B332"/>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885D4F"/>
    <w:multiLevelType w:val="hybridMultilevel"/>
    <w:tmpl w:val="379E1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92D8D"/>
    <w:multiLevelType w:val="hybridMultilevel"/>
    <w:tmpl w:val="76D6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A6487"/>
    <w:multiLevelType w:val="hybridMultilevel"/>
    <w:tmpl w:val="C7268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8626B4F"/>
    <w:multiLevelType w:val="hybridMultilevel"/>
    <w:tmpl w:val="0C26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4175F"/>
    <w:multiLevelType w:val="hybridMultilevel"/>
    <w:tmpl w:val="7430E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7113417"/>
    <w:multiLevelType w:val="hybridMultilevel"/>
    <w:tmpl w:val="31F4B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5865D37"/>
    <w:multiLevelType w:val="hybridMultilevel"/>
    <w:tmpl w:val="8C8C3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181646"/>
    <w:multiLevelType w:val="hybridMultilevel"/>
    <w:tmpl w:val="ADCC0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13"/>
  </w:num>
  <w:num w:numId="5">
    <w:abstractNumId w:val="14"/>
  </w:num>
  <w:num w:numId="6">
    <w:abstractNumId w:val="6"/>
  </w:num>
  <w:num w:numId="7">
    <w:abstractNumId w:val="9"/>
  </w:num>
  <w:num w:numId="8">
    <w:abstractNumId w:val="11"/>
  </w:num>
  <w:num w:numId="9">
    <w:abstractNumId w:val="2"/>
  </w:num>
  <w:num w:numId="10">
    <w:abstractNumId w:val="4"/>
  </w:num>
  <w:num w:numId="11">
    <w:abstractNumId w:val="3"/>
  </w:num>
  <w:num w:numId="12">
    <w:abstractNumId w:val="1"/>
  </w:num>
  <w:num w:numId="13">
    <w:abstractNumId w:val="5"/>
  </w:num>
  <w:num w:numId="14">
    <w:abstractNumId w:val="8"/>
  </w:num>
  <w:num w:numId="15">
    <w:abstractNumId w:val="12"/>
  </w:num>
  <w:num w:numId="16">
    <w:abstractNumId w:val="16"/>
  </w:num>
  <w:num w:numId="17">
    <w:abstractNumId w:val="1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13"/>
    <w:rsid w:val="00002ADE"/>
    <w:rsid w:val="00022AE5"/>
    <w:rsid w:val="00056674"/>
    <w:rsid w:val="000724BD"/>
    <w:rsid w:val="000732CD"/>
    <w:rsid w:val="000978FB"/>
    <w:rsid w:val="000E58BA"/>
    <w:rsid w:val="001742C1"/>
    <w:rsid w:val="00176556"/>
    <w:rsid w:val="001A76D6"/>
    <w:rsid w:val="001C06E5"/>
    <w:rsid w:val="001D04C5"/>
    <w:rsid w:val="0021287A"/>
    <w:rsid w:val="00242D23"/>
    <w:rsid w:val="00260DD8"/>
    <w:rsid w:val="00283955"/>
    <w:rsid w:val="00324575"/>
    <w:rsid w:val="003F2CF0"/>
    <w:rsid w:val="00471211"/>
    <w:rsid w:val="004859BA"/>
    <w:rsid w:val="00525F7B"/>
    <w:rsid w:val="0057396A"/>
    <w:rsid w:val="00583ACB"/>
    <w:rsid w:val="0059679C"/>
    <w:rsid w:val="005A2A2B"/>
    <w:rsid w:val="005F2C39"/>
    <w:rsid w:val="006069AF"/>
    <w:rsid w:val="006D0067"/>
    <w:rsid w:val="006E0AB3"/>
    <w:rsid w:val="0078431A"/>
    <w:rsid w:val="00790E01"/>
    <w:rsid w:val="007C3EEC"/>
    <w:rsid w:val="007E0613"/>
    <w:rsid w:val="007E195B"/>
    <w:rsid w:val="009E3D03"/>
    <w:rsid w:val="009F2CFF"/>
    <w:rsid w:val="009F4265"/>
    <w:rsid w:val="00A95AB5"/>
    <w:rsid w:val="00B963D1"/>
    <w:rsid w:val="00BB5E91"/>
    <w:rsid w:val="00BE0466"/>
    <w:rsid w:val="00BF2C26"/>
    <w:rsid w:val="00C13AAC"/>
    <w:rsid w:val="00C25B06"/>
    <w:rsid w:val="00C65534"/>
    <w:rsid w:val="00C8193B"/>
    <w:rsid w:val="00D629E2"/>
    <w:rsid w:val="00DF2021"/>
    <w:rsid w:val="00E26CCB"/>
    <w:rsid w:val="00E34FBD"/>
    <w:rsid w:val="00E77513"/>
    <w:rsid w:val="00EC7EA9"/>
    <w:rsid w:val="00F27FF9"/>
    <w:rsid w:val="00F95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799B5-EABB-4669-8ED6-C6B55087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2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2C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F2C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31A"/>
    <w:pPr>
      <w:spacing w:line="256" w:lineRule="auto"/>
      <w:ind w:left="720"/>
      <w:contextualSpacing/>
    </w:pPr>
  </w:style>
  <w:style w:type="paragraph" w:styleId="BalloonText">
    <w:name w:val="Balloon Text"/>
    <w:basedOn w:val="Normal"/>
    <w:link w:val="BalloonTextChar"/>
    <w:uiPriority w:val="99"/>
    <w:semiHidden/>
    <w:unhideWhenUsed/>
    <w:rsid w:val="00073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CD"/>
    <w:rPr>
      <w:rFonts w:ascii="Segoe UI" w:hAnsi="Segoe UI" w:cs="Segoe UI"/>
      <w:sz w:val="18"/>
      <w:szCs w:val="18"/>
    </w:rPr>
  </w:style>
  <w:style w:type="character" w:customStyle="1" w:styleId="Heading1Char">
    <w:name w:val="Heading 1 Char"/>
    <w:basedOn w:val="DefaultParagraphFont"/>
    <w:link w:val="Heading1"/>
    <w:uiPriority w:val="9"/>
    <w:rsid w:val="005F2C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2C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F2C3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790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9679C"/>
    <w:pPr>
      <w:outlineLvl w:val="9"/>
    </w:pPr>
    <w:rPr>
      <w:lang w:val="en-US"/>
    </w:rPr>
  </w:style>
  <w:style w:type="paragraph" w:styleId="TOC1">
    <w:name w:val="toc 1"/>
    <w:basedOn w:val="Normal"/>
    <w:next w:val="Normal"/>
    <w:autoRedefine/>
    <w:uiPriority w:val="39"/>
    <w:unhideWhenUsed/>
    <w:rsid w:val="0059679C"/>
    <w:pPr>
      <w:spacing w:after="100"/>
    </w:pPr>
  </w:style>
  <w:style w:type="paragraph" w:styleId="TOC2">
    <w:name w:val="toc 2"/>
    <w:basedOn w:val="Normal"/>
    <w:next w:val="Normal"/>
    <w:autoRedefine/>
    <w:uiPriority w:val="39"/>
    <w:unhideWhenUsed/>
    <w:rsid w:val="0059679C"/>
    <w:pPr>
      <w:spacing w:after="100"/>
      <w:ind w:left="220"/>
    </w:pPr>
  </w:style>
  <w:style w:type="paragraph" w:styleId="TOC3">
    <w:name w:val="toc 3"/>
    <w:basedOn w:val="Normal"/>
    <w:next w:val="Normal"/>
    <w:autoRedefine/>
    <w:uiPriority w:val="39"/>
    <w:unhideWhenUsed/>
    <w:rsid w:val="0059679C"/>
    <w:pPr>
      <w:spacing w:after="100"/>
      <w:ind w:left="440"/>
    </w:pPr>
  </w:style>
  <w:style w:type="character" w:styleId="Hyperlink">
    <w:name w:val="Hyperlink"/>
    <w:basedOn w:val="DefaultParagraphFont"/>
    <w:uiPriority w:val="99"/>
    <w:unhideWhenUsed/>
    <w:rsid w:val="0059679C"/>
    <w:rPr>
      <w:color w:val="0563C1" w:themeColor="hyperlink"/>
      <w:u w:val="single"/>
    </w:rPr>
  </w:style>
  <w:style w:type="paragraph" w:styleId="Header">
    <w:name w:val="header"/>
    <w:basedOn w:val="Normal"/>
    <w:link w:val="HeaderChar"/>
    <w:uiPriority w:val="99"/>
    <w:unhideWhenUsed/>
    <w:rsid w:val="00176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556"/>
  </w:style>
  <w:style w:type="paragraph" w:styleId="Footer">
    <w:name w:val="footer"/>
    <w:basedOn w:val="Normal"/>
    <w:link w:val="FooterChar"/>
    <w:uiPriority w:val="99"/>
    <w:unhideWhenUsed/>
    <w:rsid w:val="00176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35720">
      <w:bodyDiv w:val="1"/>
      <w:marLeft w:val="0"/>
      <w:marRight w:val="0"/>
      <w:marTop w:val="0"/>
      <w:marBottom w:val="0"/>
      <w:divBdr>
        <w:top w:val="none" w:sz="0" w:space="0" w:color="auto"/>
        <w:left w:val="none" w:sz="0" w:space="0" w:color="auto"/>
        <w:bottom w:val="none" w:sz="0" w:space="0" w:color="auto"/>
        <w:right w:val="none" w:sz="0" w:space="0" w:color="auto"/>
      </w:divBdr>
    </w:div>
    <w:div w:id="200719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22BF5-520C-4227-A0C4-D018F20D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1364</Words>
  <Characters>7775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Ormesher, Mel</dc:creator>
  <cp:keywords/>
  <dc:description/>
  <cp:lastModifiedBy>Ormesher, Mel</cp:lastModifiedBy>
  <cp:revision>2</cp:revision>
  <cp:lastPrinted>2016-05-05T11:30:00Z</cp:lastPrinted>
  <dcterms:created xsi:type="dcterms:W3CDTF">2016-05-05T17:47:00Z</dcterms:created>
  <dcterms:modified xsi:type="dcterms:W3CDTF">2016-05-05T17:47:00Z</dcterms:modified>
</cp:coreProperties>
</file>